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JAVNI POZIV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r w:rsidR="00ED4C78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PODRŠKE ORGANIZACIJAMA CIVILNOG DRUŠTVA U OKVIRU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PROJEKTA „safejournalists.net”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6A37CB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Mreža SafeJournalists koju čine N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ezavisno udruženje novinara Srbije, Hrvatsko novinarsko društvo, </w:t>
      </w:r>
      <w:r w:rsidR="00393A34">
        <w:rPr>
          <w:rFonts w:asciiTheme="minorHAnsi" w:hAnsiTheme="minorHAnsi" w:cstheme="minorHAnsi"/>
          <w:bCs/>
          <w:sz w:val="22"/>
          <w:szCs w:val="22"/>
        </w:rPr>
        <w:t xml:space="preserve">Udruženje/Udruga 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BH novinari, </w:t>
      </w:r>
      <w:r w:rsidR="00984902">
        <w:rPr>
          <w:rFonts w:asciiTheme="minorHAnsi" w:hAnsiTheme="minorHAnsi" w:cstheme="minorHAnsi"/>
          <w:bCs/>
          <w:sz w:val="22"/>
          <w:szCs w:val="22"/>
        </w:rPr>
        <w:t>Udruženje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novinara Kosova, </w:t>
      </w:r>
      <w:r w:rsidR="00984902">
        <w:rPr>
          <w:rFonts w:asciiTheme="minorHAnsi" w:hAnsiTheme="minorHAnsi" w:cstheme="minorHAnsi"/>
          <w:bCs/>
          <w:sz w:val="22"/>
          <w:szCs w:val="22"/>
        </w:rPr>
        <w:t>Udruženje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novinara Makedonije, Sindikat </w:t>
      </w:r>
      <w:r w:rsidR="00393A34">
        <w:rPr>
          <w:rFonts w:asciiTheme="minorHAnsi" w:hAnsiTheme="minorHAnsi" w:cstheme="minorHAnsi"/>
          <w:bCs/>
          <w:sz w:val="22"/>
          <w:szCs w:val="22"/>
        </w:rPr>
        <w:t>medija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Crne Gore, </w:t>
      </w:r>
      <w:r>
        <w:rPr>
          <w:rFonts w:asciiTheme="minorHAnsi" w:hAnsiTheme="minorHAnsi" w:cstheme="minorHAnsi"/>
          <w:bCs/>
          <w:sz w:val="22"/>
          <w:szCs w:val="22"/>
        </w:rPr>
        <w:t>objavljuje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poziv za dod</w:t>
      </w:r>
      <w:r w:rsidR="00393A34">
        <w:rPr>
          <w:rFonts w:asciiTheme="minorHAnsi" w:hAnsiTheme="minorHAnsi" w:cstheme="minorHAnsi"/>
          <w:bCs/>
          <w:sz w:val="22"/>
          <w:szCs w:val="22"/>
        </w:rPr>
        <w:t>j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elu finansijske podrške (</w:t>
      </w:r>
      <w:r w:rsidR="002A1D46">
        <w:rPr>
          <w:rFonts w:asciiTheme="minorHAnsi" w:hAnsiTheme="minorHAnsi" w:cstheme="minorHAnsi"/>
          <w:bCs/>
          <w:sz w:val="22"/>
          <w:szCs w:val="22"/>
        </w:rPr>
        <w:t>mali grantovi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) organizacijama civilnog društva na teritoriji Bosne i Hercegovine, Crne Gore, S</w:t>
      </w:r>
      <w:r w:rsidR="00393A34">
        <w:rPr>
          <w:rFonts w:asciiTheme="minorHAnsi" w:hAnsiTheme="minorHAnsi" w:cstheme="minorHAnsi"/>
          <w:bCs/>
          <w:sz w:val="22"/>
          <w:szCs w:val="22"/>
        </w:rPr>
        <w:t>j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everne Makedonije, Srbije i Kosova*.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Poziv je otvoren u okviru projekta </w:t>
      </w:r>
      <w:r w:rsidR="00AD6F5D">
        <w:rPr>
          <w:rStyle w:val="Hyperlink"/>
          <w:rFonts w:asciiTheme="minorHAnsi" w:hAnsiTheme="minorHAnsi" w:cstheme="minorHAnsi"/>
          <w:bCs/>
          <w:sz w:val="22"/>
          <w:szCs w:val="22"/>
        </w:rPr>
        <w:fldChar w:fldCharType="begin"/>
      </w:r>
      <w:r w:rsidR="00AD6F5D">
        <w:rPr>
          <w:rStyle w:val="Hyperlink"/>
          <w:rFonts w:asciiTheme="minorHAnsi" w:hAnsiTheme="minorHAnsi" w:cstheme="minorHAnsi"/>
          <w:bCs/>
          <w:sz w:val="22"/>
          <w:szCs w:val="22"/>
        </w:rPr>
        <w:instrText xml:space="preserve"> HYPERLINK "https://safejournalists.net/about-us/" </w:instrText>
      </w:r>
      <w:r w:rsidR="00AD6F5D">
        <w:rPr>
          <w:rStyle w:val="Hyperlink"/>
          <w:rFonts w:asciiTheme="minorHAnsi" w:hAnsiTheme="minorHAnsi" w:cstheme="minorHAnsi"/>
          <w:bCs/>
          <w:sz w:val="22"/>
          <w:szCs w:val="22"/>
        </w:rPr>
        <w:fldChar w:fldCharType="separate"/>
      </w:r>
      <w:r w:rsidRPr="006A37CB">
        <w:rPr>
          <w:rStyle w:val="Hyperlink"/>
          <w:rFonts w:asciiTheme="minorHAnsi" w:hAnsiTheme="minorHAnsi" w:cstheme="minorHAnsi"/>
          <w:bCs/>
          <w:sz w:val="22"/>
          <w:szCs w:val="22"/>
        </w:rPr>
        <w:t>„safejournalists.net”</w:t>
      </w:r>
      <w:r w:rsidR="00AD6F5D">
        <w:rPr>
          <w:rStyle w:val="Hyperlink"/>
          <w:rFonts w:asciiTheme="minorHAnsi" w:hAnsiTheme="minorHAnsi" w:cstheme="minorHAnsi"/>
          <w:bCs/>
          <w:sz w:val="22"/>
          <w:szCs w:val="22"/>
        </w:rPr>
        <w:fldChar w:fldCharType="end"/>
      </w:r>
      <w:r w:rsidR="00393A34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6A37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koji za cilj ima da podstakne i omogući </w:t>
      </w:r>
      <w:r w:rsidR="006A37CB">
        <w:rPr>
          <w:rFonts w:asciiTheme="minorHAnsi" w:hAnsiTheme="minorHAnsi" w:cstheme="minorHAnsi"/>
          <w:bCs/>
          <w:sz w:val="22"/>
          <w:szCs w:val="22"/>
        </w:rPr>
        <w:t>građansko učešće u zagovaranju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donošenju odluka u cilju po</w:t>
      </w:r>
      <w:r w:rsidR="006A37CB">
        <w:rPr>
          <w:rFonts w:asciiTheme="minorHAnsi" w:hAnsiTheme="minorHAnsi" w:cstheme="minorHAnsi"/>
          <w:bCs/>
          <w:sz w:val="22"/>
          <w:szCs w:val="22"/>
        </w:rPr>
        <w:t>boljšanja bezb</w:t>
      </w:r>
      <w:r w:rsidR="00393A34">
        <w:rPr>
          <w:rFonts w:asciiTheme="minorHAnsi" w:hAnsiTheme="minorHAnsi" w:cstheme="minorHAnsi"/>
          <w:bCs/>
          <w:sz w:val="22"/>
          <w:szCs w:val="22"/>
        </w:rPr>
        <w:t>j</w:t>
      </w:r>
      <w:r w:rsidR="006A37CB">
        <w:rPr>
          <w:rFonts w:asciiTheme="minorHAnsi" w:hAnsiTheme="minorHAnsi" w:cstheme="minorHAnsi"/>
          <w:bCs/>
          <w:sz w:val="22"/>
          <w:szCs w:val="22"/>
        </w:rPr>
        <w:t>ednosti novinara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medijskih sloboda. 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color w:val="auto"/>
          <w:sz w:val="22"/>
          <w:szCs w:val="22"/>
        </w:rPr>
        <w:t>1. O projektu „safejournalists.net”</w:t>
      </w: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27A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Trogodišnji projekat „safejournalists.net” finansira Evropska komisija u okviru </w:t>
      </w:r>
      <w:r w:rsidRPr="00627AB5">
        <w:rPr>
          <w:rFonts w:asciiTheme="minorHAnsi" w:hAnsiTheme="minorHAnsi" w:cstheme="minorHAnsi"/>
          <w:bCs/>
          <w:i/>
          <w:color w:val="auto"/>
          <w:sz w:val="22"/>
          <w:szCs w:val="22"/>
        </w:rPr>
        <w:t>pro</w:t>
      </w:r>
      <w:r w:rsidR="00737558" w:rsidRPr="00627AB5">
        <w:rPr>
          <w:rFonts w:asciiTheme="minorHAnsi" w:hAnsiTheme="minorHAnsi" w:cstheme="minorHAnsi"/>
          <w:bCs/>
          <w:i/>
          <w:color w:val="auto"/>
          <w:sz w:val="22"/>
          <w:szCs w:val="22"/>
        </w:rPr>
        <w:t>grama Podrška civilnom društvu i</w:t>
      </w:r>
      <w:r w:rsidRPr="00627AB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medijski program 2018-2019</w:t>
      </w:r>
      <w:r w:rsidRPr="00627A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budžetska linija: BGUE-B2018-22.020401 BGUE-B2019-22.020401, referenca: EuropeAid/162473/DH/ACT/Multi broj ugovra o donaciji: IPA/2019/414-122 </w:t>
      </w:r>
      <w:r w:rsidR="00393A34">
        <w:rPr>
          <w:rFonts w:asciiTheme="minorHAnsi" w:hAnsiTheme="minorHAnsi" w:cstheme="minorHAnsi"/>
          <w:bCs/>
          <w:color w:val="auto"/>
          <w:sz w:val="22"/>
          <w:szCs w:val="22"/>
        </w:rPr>
        <w:t>koji je počeo</w:t>
      </w:r>
      <w:r w:rsidRPr="00627A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01. februara 2020. godine i trajaće do 31. januara 2023. godine.</w:t>
      </w:r>
    </w:p>
    <w:p w:rsidR="002A1D46" w:rsidRPr="00627AB5" w:rsidRDefault="002A1D46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i/>
          <w:iCs/>
          <w:color w:val="auto"/>
          <w:kern w:val="0"/>
          <w:sz w:val="22"/>
          <w:szCs w:val="22"/>
          <w:lang w:eastAsia="en-US"/>
        </w:rPr>
        <w:t>Opšti cilj projekta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je jačanje participativne demokratije u zemljama Zapadnog Balkana kroz regionalnu saradnju profesionalnih i pouzdan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ih organizacija civilnog društva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(OCD) i njihovo angažovanje u procesu izrade relevantnih politika i praćenja njihove prim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ene.</w:t>
      </w: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</w:t>
      </w: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i/>
          <w:iCs/>
          <w:color w:val="auto"/>
          <w:kern w:val="0"/>
          <w:sz w:val="22"/>
          <w:szCs w:val="22"/>
          <w:lang w:eastAsia="en-US"/>
        </w:rPr>
        <w:t>Specifični cilj projekta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jeste poboljšati bezb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ednost novinara i medijsk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slobod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na Zapadnom Balkanu putem jačanja uloge članova mreže Safejournalists kao efikasnih i odgovornih nezavisnih aktera u kreiranju relevantnih politika podržanih od šireg sektora OCD. To će se postići kroz:</w:t>
      </w: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</w:t>
      </w:r>
    </w:p>
    <w:p w:rsidR="002A1D46" w:rsidRPr="00627AB5" w:rsidRDefault="002A1D46" w:rsidP="00ED4C78">
      <w:pPr>
        <w:numPr>
          <w:ilvl w:val="0"/>
          <w:numId w:val="18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Jačanje članica Safejournalists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kao organizacija koje predstavljaju interese svojih članova i pružaju v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erodostojne podatke o nivoima medijskih sloboda i bezb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ednosti novinara;</w:t>
      </w:r>
    </w:p>
    <w:p w:rsidR="002A1D46" w:rsidRPr="00627AB5" w:rsidRDefault="002A1D46" w:rsidP="00ED4C78">
      <w:pPr>
        <w:numPr>
          <w:ilvl w:val="0"/>
          <w:numId w:val="18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Obezb</w:t>
      </w:r>
      <w:r w:rsidR="00393A34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eđivanje podrške r</w:t>
      </w:r>
      <w:r w:rsidR="00393A34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ešenjima članova Safejournalists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kroz široku i inkluzivnu kampanju zagovaranja usredsređenu na ključna pitanja i omogućavanje participativnih konsultacija sa korisnicima i ciljnim grupama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;</w:t>
      </w:r>
    </w:p>
    <w:p w:rsidR="002A1D46" w:rsidRPr="00627AB5" w:rsidRDefault="002A1D46" w:rsidP="00ED4C78">
      <w:pPr>
        <w:numPr>
          <w:ilvl w:val="0"/>
          <w:numId w:val="18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Uključivanje predstavnika državnih organa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u konsultacijama i saradnji sa članovima Safejournalists na nacionalnom nivou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.</w:t>
      </w:r>
    </w:p>
    <w:p w:rsidR="002A1D46" w:rsidRPr="006716B8" w:rsidRDefault="002A1D46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Pr="006A37CB" w:rsidRDefault="00ED4C78" w:rsidP="00ED4C78">
      <w:pPr>
        <w:pStyle w:val="Footer"/>
        <w:jc w:val="both"/>
        <w:rPr>
          <w:rFonts w:cstheme="minorHAnsi"/>
          <w:sz w:val="18"/>
          <w:szCs w:val="18"/>
        </w:rPr>
      </w:pPr>
      <w:r w:rsidRPr="00ED4C78">
        <w:rPr>
          <w:rFonts w:cstheme="minorHAnsi"/>
          <w:sz w:val="18"/>
          <w:szCs w:val="18"/>
          <w:lang w:val="hr-HR"/>
        </w:rPr>
        <w:t>*</w:t>
      </w:r>
      <w:proofErr w:type="spellStart"/>
      <w:r w:rsidRPr="00ED4C78">
        <w:rPr>
          <w:rFonts w:cstheme="minorHAnsi"/>
          <w:sz w:val="18"/>
          <w:szCs w:val="18"/>
        </w:rPr>
        <w:t>Ovaj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naziv</w:t>
      </w:r>
      <w:proofErr w:type="spellEnd"/>
      <w:r w:rsidRPr="00ED4C78">
        <w:rPr>
          <w:rFonts w:cstheme="minorHAnsi"/>
          <w:sz w:val="18"/>
          <w:szCs w:val="18"/>
        </w:rPr>
        <w:t xml:space="preserve"> je bez </w:t>
      </w:r>
      <w:proofErr w:type="spellStart"/>
      <w:r w:rsidRPr="00ED4C78">
        <w:rPr>
          <w:rFonts w:cstheme="minorHAnsi"/>
          <w:sz w:val="18"/>
          <w:szCs w:val="18"/>
        </w:rPr>
        <w:t>prejudiciranja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statusa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i</w:t>
      </w:r>
      <w:proofErr w:type="spellEnd"/>
      <w:r w:rsidRPr="00ED4C78">
        <w:rPr>
          <w:rFonts w:cstheme="minorHAnsi"/>
          <w:sz w:val="18"/>
          <w:szCs w:val="18"/>
        </w:rPr>
        <w:t xml:space="preserve"> u </w:t>
      </w:r>
      <w:proofErr w:type="spellStart"/>
      <w:r w:rsidRPr="00ED4C78">
        <w:rPr>
          <w:rFonts w:cstheme="minorHAnsi"/>
          <w:sz w:val="18"/>
          <w:szCs w:val="18"/>
        </w:rPr>
        <w:t>skladu</w:t>
      </w:r>
      <w:proofErr w:type="spellEnd"/>
      <w:r w:rsidRPr="00ED4C78">
        <w:rPr>
          <w:rFonts w:cstheme="minorHAnsi"/>
          <w:sz w:val="18"/>
          <w:szCs w:val="18"/>
        </w:rPr>
        <w:t xml:space="preserve"> je </w:t>
      </w:r>
      <w:proofErr w:type="spellStart"/>
      <w:r w:rsidRPr="00ED4C78">
        <w:rPr>
          <w:rFonts w:cstheme="minorHAnsi"/>
          <w:sz w:val="18"/>
          <w:szCs w:val="18"/>
        </w:rPr>
        <w:t>sa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Rezolucijom</w:t>
      </w:r>
      <w:proofErr w:type="spellEnd"/>
      <w:r w:rsidRPr="00ED4C78">
        <w:rPr>
          <w:rFonts w:cstheme="minorHAnsi"/>
          <w:sz w:val="18"/>
          <w:szCs w:val="18"/>
        </w:rPr>
        <w:t xml:space="preserve"> 1244 </w:t>
      </w:r>
      <w:proofErr w:type="spellStart"/>
      <w:r w:rsidRPr="00ED4C78">
        <w:rPr>
          <w:rFonts w:cstheme="minorHAnsi"/>
          <w:sz w:val="18"/>
          <w:szCs w:val="18"/>
        </w:rPr>
        <w:t>Sav</w:t>
      </w:r>
      <w:r w:rsidR="00393A34">
        <w:rPr>
          <w:rFonts w:cstheme="minorHAnsi"/>
          <w:sz w:val="18"/>
          <w:szCs w:val="18"/>
        </w:rPr>
        <w:t>j</w:t>
      </w:r>
      <w:r w:rsidRPr="00ED4C78">
        <w:rPr>
          <w:rFonts w:cstheme="minorHAnsi"/>
          <w:sz w:val="18"/>
          <w:szCs w:val="18"/>
        </w:rPr>
        <w:t>eta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bezb</w:t>
      </w:r>
      <w:r w:rsidR="00393A34">
        <w:rPr>
          <w:rFonts w:cstheme="minorHAnsi"/>
          <w:sz w:val="18"/>
          <w:szCs w:val="18"/>
        </w:rPr>
        <w:t>j</w:t>
      </w:r>
      <w:r w:rsidRPr="00ED4C78">
        <w:rPr>
          <w:rFonts w:cstheme="minorHAnsi"/>
          <w:sz w:val="18"/>
          <w:szCs w:val="18"/>
        </w:rPr>
        <w:t>ednosti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Ujedinjenih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nacija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i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mišljenjem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Međunarodnog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suda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pravde</w:t>
      </w:r>
      <w:proofErr w:type="spellEnd"/>
      <w:r w:rsidRPr="00ED4C78">
        <w:rPr>
          <w:rFonts w:cstheme="minorHAnsi"/>
          <w:sz w:val="18"/>
          <w:szCs w:val="18"/>
        </w:rPr>
        <w:t xml:space="preserve"> o </w:t>
      </w:r>
      <w:proofErr w:type="spellStart"/>
      <w:r w:rsidRPr="00ED4C78">
        <w:rPr>
          <w:rFonts w:cstheme="minorHAnsi"/>
          <w:sz w:val="18"/>
          <w:szCs w:val="18"/>
        </w:rPr>
        <w:t>deklaraciji</w:t>
      </w:r>
      <w:proofErr w:type="spellEnd"/>
      <w:r w:rsidRPr="00ED4C78">
        <w:rPr>
          <w:rFonts w:cstheme="minorHAnsi"/>
          <w:sz w:val="18"/>
          <w:szCs w:val="18"/>
        </w:rPr>
        <w:t xml:space="preserve"> o </w:t>
      </w:r>
      <w:proofErr w:type="spellStart"/>
      <w:r w:rsidRPr="00ED4C78">
        <w:rPr>
          <w:rFonts w:cstheme="minorHAnsi"/>
          <w:sz w:val="18"/>
          <w:szCs w:val="18"/>
        </w:rPr>
        <w:t>nezavisnosti</w:t>
      </w:r>
      <w:proofErr w:type="spellEnd"/>
      <w:r w:rsidRPr="00ED4C78">
        <w:rPr>
          <w:rFonts w:cstheme="minorHAnsi"/>
          <w:sz w:val="18"/>
          <w:szCs w:val="18"/>
        </w:rPr>
        <w:t xml:space="preserve"> </w:t>
      </w:r>
      <w:proofErr w:type="spellStart"/>
      <w:r w:rsidRPr="00ED4C78">
        <w:rPr>
          <w:rFonts w:cstheme="minorHAnsi"/>
          <w:sz w:val="18"/>
          <w:szCs w:val="18"/>
        </w:rPr>
        <w:t>Kosova</w:t>
      </w:r>
      <w:proofErr w:type="spellEnd"/>
      <w:r w:rsidR="00393A34">
        <w:rPr>
          <w:rFonts w:cstheme="minorHAnsi"/>
          <w:sz w:val="18"/>
          <w:szCs w:val="18"/>
        </w:rPr>
        <w:t>.</w:t>
      </w:r>
    </w:p>
    <w:p w:rsidR="00ED4C78" w:rsidRPr="006716B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2. O programu podrške „safejournalists.net”</w:t>
      </w:r>
    </w:p>
    <w:p w:rsidR="00864B2D" w:rsidRDefault="00864B2D" w:rsidP="00864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</w:p>
    <w:p w:rsidR="00864B2D" w:rsidRPr="00E44692" w:rsidRDefault="00864B2D" w:rsidP="00864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Program je dizajniran sa ciljem da </w:t>
      </w:r>
      <w:r>
        <w:rPr>
          <w:rFonts w:asciiTheme="minorHAnsi" w:hAnsiTheme="minorHAnsi" w:cstheme="minorHAnsi"/>
          <w:bCs/>
          <w:sz w:val="22"/>
          <w:szCs w:val="22"/>
        </w:rPr>
        <w:t>ojača ulogu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OCD-a u aktivnostima sa vlastima i građanima kao relevantnim akterima u procesu donošenja odluka. Ovaj pristup ima dvostruku korist: ojačaće napore </w:t>
      </w:r>
      <w:r>
        <w:rPr>
          <w:rFonts w:asciiTheme="minorHAnsi" w:hAnsiTheme="minorHAnsi" w:cstheme="minorHAnsi"/>
          <w:bCs/>
          <w:sz w:val="22"/>
          <w:szCs w:val="22"/>
        </w:rPr>
        <w:t xml:space="preserve">Safejpournalists mreže da proširi krug zagovarača </w:t>
      </w:r>
      <w:r w:rsidRPr="006716B8">
        <w:rPr>
          <w:rFonts w:asciiTheme="minorHAnsi" w:hAnsiTheme="minorHAnsi" w:cstheme="minorHAnsi"/>
          <w:bCs/>
          <w:sz w:val="22"/>
          <w:szCs w:val="22"/>
        </w:rPr>
        <w:t>za poboljšanje zaštite bezbednosti novinara i medijskih sloboda.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80A9C" w:rsidRPr="006716B8" w:rsidRDefault="00680A9C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0A9C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U tom cilju, ova aktivnost </w:t>
      </w:r>
      <w:r w:rsidR="00815762">
        <w:rPr>
          <w:rFonts w:asciiTheme="minorHAnsi" w:hAnsiTheme="minorHAnsi" w:cstheme="minorHAnsi"/>
          <w:bCs/>
          <w:sz w:val="22"/>
          <w:szCs w:val="22"/>
        </w:rPr>
        <w:t>obuhvata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tri komponente, organizovane kao „lanac koraka za sprovođenje“ kako bi se olakšala odgovarajuća prim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ena i praćenje napretka, a to su: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Komponenta 1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Obuka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: Obuka OCD za izgradnju kapaciteta za zagovaranje i unutrašnje upravljanje. </w:t>
      </w:r>
      <w:r w:rsidR="00815762">
        <w:rPr>
          <w:rFonts w:asciiTheme="minorHAnsi" w:hAnsiTheme="minorHAnsi" w:cstheme="minorHAnsi"/>
          <w:bCs/>
          <w:sz w:val="22"/>
          <w:szCs w:val="22"/>
        </w:rPr>
        <w:t>30 organizacija</w:t>
      </w:r>
      <w:r w:rsidR="00C73F6E">
        <w:rPr>
          <w:rFonts w:asciiTheme="minorHAnsi" w:hAnsiTheme="minorHAnsi" w:cstheme="minorHAnsi"/>
          <w:bCs/>
          <w:sz w:val="22"/>
          <w:szCs w:val="22"/>
        </w:rPr>
        <w:t xml:space="preserve"> će biti odabrano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 osnovu dostavljenog koncepta projekta. Oni će učestvovati 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u obuci </w:t>
      </w:r>
      <w:r w:rsidRPr="006716B8">
        <w:rPr>
          <w:rFonts w:asciiTheme="minorHAnsi" w:hAnsiTheme="minorHAnsi" w:cstheme="minorHAnsi"/>
          <w:bCs/>
          <w:sz w:val="22"/>
          <w:szCs w:val="22"/>
        </w:rPr>
        <w:t>koj</w:t>
      </w:r>
      <w:r w:rsidR="00C73F6E">
        <w:rPr>
          <w:rFonts w:asciiTheme="minorHAnsi" w:hAnsiTheme="minorHAnsi" w:cstheme="minorHAnsi"/>
          <w:bCs/>
          <w:sz w:val="22"/>
          <w:szCs w:val="22"/>
        </w:rPr>
        <w:t>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pokriva teme organizacionog razvoja, zagovaranja i principe transparentnosti i odgovornosti. Predstavnici OCD moći će da nauče i prim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ene znanje o unutrašnjem upravljanju, strukturama, da koriste istraživanja i druge oblike dokaza da potkr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epe svoje aktivnosti, da efikasno saopšte svoje rezultate javnosti, da prate i proc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enjuju rezultate i uticaj svojih aktivnosti. Svi troškovi </w:t>
      </w:r>
      <w:r w:rsidR="00815762">
        <w:rPr>
          <w:rFonts w:asciiTheme="minorHAnsi" w:hAnsiTheme="minorHAnsi" w:cstheme="minorHAnsi"/>
          <w:bCs/>
          <w:sz w:val="22"/>
          <w:szCs w:val="22"/>
        </w:rPr>
        <w:t>obuke će biti pokriveni projektom</w:t>
      </w:r>
      <w:r w:rsidR="00ED4C78">
        <w:rPr>
          <w:rFonts w:asciiTheme="minorHAnsi" w:hAnsiTheme="minorHAnsi" w:cstheme="minorHAnsi"/>
          <w:bCs/>
          <w:sz w:val="22"/>
          <w:szCs w:val="22"/>
        </w:rPr>
        <w:t xml:space="preserve">, nezavisno od </w:t>
      </w:r>
      <w:r w:rsidR="00ED4C78" w:rsidRPr="00ED4C78">
        <w:rPr>
          <w:rFonts w:asciiTheme="minorHAnsi" w:hAnsiTheme="minorHAnsi" w:cstheme="minorHAnsi"/>
          <w:bCs/>
          <w:i/>
          <w:sz w:val="22"/>
          <w:szCs w:val="22"/>
        </w:rPr>
        <w:t>K</w:t>
      </w:r>
      <w:r w:rsidRPr="00ED4C78">
        <w:rPr>
          <w:rFonts w:asciiTheme="minorHAnsi" w:hAnsiTheme="minorHAnsi" w:cstheme="minorHAnsi"/>
          <w:bCs/>
          <w:i/>
          <w:sz w:val="22"/>
          <w:szCs w:val="22"/>
        </w:rPr>
        <w:t>omponente 3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Komponenta 2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Mentorstvo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Nakon obuke, </w:t>
      </w:r>
      <w:r w:rsidR="00815762">
        <w:rPr>
          <w:rFonts w:asciiTheme="minorHAnsi" w:hAnsiTheme="minorHAnsi" w:cstheme="minorHAnsi"/>
          <w:bCs/>
          <w:sz w:val="22"/>
          <w:szCs w:val="22"/>
        </w:rPr>
        <w:t>odabranim organizacijama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će biti omogućeno mentorstvo od strane stručnjaka kako bi razvili svoju potpunu aplikaciju. Pružiće im neophodne povratne informacije o tome kako da poboljšaju svoje koncepte projekta, r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azviju potpuni predlog projekta, </w:t>
      </w:r>
      <w:r w:rsidRPr="006716B8">
        <w:rPr>
          <w:rFonts w:asciiTheme="minorHAnsi" w:hAnsiTheme="minorHAnsi" w:cstheme="minorHAnsi"/>
          <w:bCs/>
          <w:sz w:val="22"/>
          <w:szCs w:val="22"/>
        </w:rPr>
        <w:t>uključujući narativni predlog i predlog budžeta. Podnosioci prij</w:t>
      </w:r>
      <w:r w:rsidR="00815762">
        <w:rPr>
          <w:rFonts w:asciiTheme="minorHAnsi" w:hAnsiTheme="minorHAnsi" w:cstheme="minorHAnsi"/>
          <w:bCs/>
          <w:sz w:val="22"/>
          <w:szCs w:val="22"/>
        </w:rPr>
        <w:t>ava će biti ohrabreni da organizuju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mreže sa različitim partnerima i da uključe relevantne zainteresovane str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ane (kao što su lokalni mediji i </w:t>
      </w:r>
      <w:r w:rsidRPr="006716B8">
        <w:rPr>
          <w:rFonts w:asciiTheme="minorHAnsi" w:hAnsiTheme="minorHAnsi" w:cstheme="minorHAnsi"/>
          <w:bCs/>
          <w:sz w:val="22"/>
          <w:szCs w:val="22"/>
        </w:rPr>
        <w:t>OCD koje štite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 ljudska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prava) u svoje </w:t>
      </w:r>
      <w:r w:rsidR="00815762">
        <w:rPr>
          <w:rFonts w:asciiTheme="minorHAnsi" w:hAnsiTheme="minorHAnsi" w:cstheme="minorHAnsi"/>
          <w:bCs/>
          <w:sz w:val="22"/>
          <w:szCs w:val="22"/>
        </w:rPr>
        <w:t>projektne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prijave. Mentorstvo će biti obezb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eđeno za sve usp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ešne aplikante koji uče</w:t>
      </w:r>
      <w:r w:rsidR="00815762">
        <w:rPr>
          <w:rFonts w:asciiTheme="minorHAnsi" w:hAnsiTheme="minorHAnsi" w:cstheme="minorHAnsi"/>
          <w:bCs/>
          <w:sz w:val="22"/>
          <w:szCs w:val="22"/>
        </w:rPr>
        <w:t>stvuju u prvoj fazi Poziva (podnošenje projektne ideje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6716B8">
        <w:rPr>
          <w:rFonts w:asciiTheme="minorHAnsi" w:hAnsiTheme="minorHAnsi" w:cstheme="minorHAnsi"/>
          <w:bCs/>
          <w:sz w:val="22"/>
          <w:szCs w:val="22"/>
        </w:rPr>
        <w:t>ko</w:t>
      </w:r>
      <w:r w:rsidR="00815762">
        <w:rPr>
          <w:rFonts w:asciiTheme="minorHAnsi" w:hAnsiTheme="minorHAnsi" w:cstheme="minorHAnsi"/>
          <w:bCs/>
          <w:sz w:val="22"/>
          <w:szCs w:val="22"/>
        </w:rPr>
        <w:t>ncepta projekta)</w:t>
      </w:r>
      <w:r w:rsidRPr="006716B8">
        <w:rPr>
          <w:rFonts w:asciiTheme="minorHAnsi" w:hAnsiTheme="minorHAnsi" w:cstheme="minorHAnsi"/>
          <w:bCs/>
          <w:sz w:val="22"/>
          <w:szCs w:val="22"/>
        </w:rPr>
        <w:t>. Uspešni aplikanti sa dod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eljenim grantom u okviru Komponente 3 biće u obavezi da se pridržavaju pravila vidljivosti koje je definisala Evropska komisija.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Komponenta 3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Dod</w:t>
      </w:r>
      <w:r w:rsidR="00C73F6E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ela grantova</w:t>
      </w:r>
      <w:r w:rsidRPr="006716B8">
        <w:rPr>
          <w:rFonts w:asciiTheme="minorHAnsi" w:hAnsiTheme="minorHAnsi" w:cstheme="minorHAnsi"/>
          <w:bCs/>
          <w:sz w:val="22"/>
          <w:szCs w:val="22"/>
        </w:rPr>
        <w:t>: Finansijska podrška za OCD koje promovišu i zagovaraju bezb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 novinara i slobodu medija na Zapadnom Balkanu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 biće obezbeđena za 20 najusp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="00815762">
        <w:rPr>
          <w:rFonts w:asciiTheme="minorHAnsi" w:hAnsiTheme="minorHAnsi" w:cstheme="minorHAnsi"/>
          <w:bCs/>
          <w:sz w:val="22"/>
          <w:szCs w:val="22"/>
        </w:rPr>
        <w:t>ešnijih podnosio</w:t>
      </w:r>
      <w:r w:rsidR="00C73F6E">
        <w:rPr>
          <w:rFonts w:asciiTheme="minorHAnsi" w:hAnsiTheme="minorHAnsi" w:cstheme="minorHAnsi"/>
          <w:bCs/>
          <w:sz w:val="22"/>
          <w:szCs w:val="22"/>
        </w:rPr>
        <w:t>c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a potpunih projektnih prijava. </w:t>
      </w:r>
    </w:p>
    <w:p w:rsidR="008B014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Safejournalists mreža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će se pobrinuti da se praćenje napretka</w:t>
      </w:r>
      <w:r>
        <w:rPr>
          <w:rFonts w:asciiTheme="minorHAnsi" w:hAnsiTheme="minorHAnsi" w:cstheme="minorHAnsi"/>
          <w:bCs/>
          <w:sz w:val="22"/>
          <w:szCs w:val="22"/>
        </w:rPr>
        <w:t xml:space="preserve"> svih odabranih OCD-a u okviru P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rograma podrške vrši na najefikasniji način. Predviđene su 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monitoring 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pos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ete za praćenje/mentorstvo svim odabranim </w:t>
      </w:r>
      <w:r w:rsidR="00815762">
        <w:rPr>
          <w:rFonts w:asciiTheme="minorHAnsi" w:hAnsiTheme="minorHAnsi" w:cstheme="minorHAnsi"/>
          <w:bCs/>
          <w:sz w:val="22"/>
          <w:szCs w:val="22"/>
        </w:rPr>
        <w:t>organizacijama civilnog društva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kao i ekspertska podrška u vidu četiri konsultant</w:t>
      </w:r>
      <w:r w:rsidR="00C73F6E">
        <w:rPr>
          <w:rFonts w:asciiTheme="minorHAnsi" w:hAnsiTheme="minorHAnsi" w:cstheme="minorHAnsi"/>
          <w:bCs/>
          <w:sz w:val="22"/>
          <w:szCs w:val="22"/>
        </w:rPr>
        <w:t>sk</w:t>
      </w:r>
      <w:r>
        <w:rPr>
          <w:rFonts w:asciiTheme="minorHAnsi" w:hAnsiTheme="minorHAnsi" w:cstheme="minorHAnsi"/>
          <w:bCs/>
          <w:sz w:val="22"/>
          <w:szCs w:val="22"/>
        </w:rPr>
        <w:t>a dana za usp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>
        <w:rPr>
          <w:rFonts w:asciiTheme="minorHAnsi" w:hAnsiTheme="minorHAnsi" w:cstheme="minorHAnsi"/>
          <w:bCs/>
          <w:sz w:val="22"/>
          <w:szCs w:val="22"/>
        </w:rPr>
        <w:t>ešno sprovođenje predviđenih aktivnosti i postizanje zacrtanih rezultata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Cilj</w:t>
      </w:r>
      <w:r w:rsidR="008B0148"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Programa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73F6E" w:rsidRPr="006716B8" w:rsidRDefault="00C73F6E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3F6E">
        <w:rPr>
          <w:rFonts w:asciiTheme="minorHAnsi" w:hAnsiTheme="minorHAnsi" w:cstheme="minorHAnsi"/>
          <w:bCs/>
          <w:sz w:val="22"/>
          <w:szCs w:val="22"/>
        </w:rPr>
        <w:t xml:space="preserve">Opšti cilj poziva je da se omogući lokalnim organizacijama civilnog društva da za mobilizaciju i </w:t>
      </w:r>
      <w:r w:rsidRPr="00C73F6E">
        <w:rPr>
          <w:rFonts w:asciiTheme="minorHAnsi" w:hAnsiTheme="minorHAnsi" w:cstheme="minorHAnsi"/>
          <w:bCs/>
          <w:sz w:val="22"/>
          <w:szCs w:val="22"/>
        </w:rPr>
        <w:lastRenderedPageBreak/>
        <w:t>osnaživanje koriste inovativne i eksperimentalne pristupe kroz koje će građanima približiti značaj bezbjednosti novinarskih i medijskih sloboda i podstaći ih na stvaranje i učešće u različitim platformama za dijalog.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 Očekivani rezultati Programa</w:t>
      </w:r>
    </w:p>
    <w:p w:rsidR="00BA00F0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0F0" w:rsidRPr="00B24B34" w:rsidRDefault="00BA00F0" w:rsidP="00ED4C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  <w:lang w:val="hr-HR"/>
        </w:rPr>
      </w:pPr>
      <w:r w:rsidRPr="00B24B34">
        <w:rPr>
          <w:rFonts w:asciiTheme="minorHAnsi" w:hAnsiTheme="minorHAnsi" w:cstheme="minorHAnsi"/>
          <w:color w:val="262626"/>
          <w:sz w:val="22"/>
          <w:szCs w:val="22"/>
          <w:lang w:val="hr-HR"/>
        </w:rPr>
        <w:t>Lokalne or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ganizacije ili njihovi partneri osposobljeni da aktivno promovišu važnost medijskih sloboda  i bezb</w:t>
      </w:r>
      <w:r w:rsidR="000F3DB1">
        <w:rPr>
          <w:rFonts w:asciiTheme="minorHAnsi" w:hAnsiTheme="minorHAnsi" w:cstheme="minorHAnsi"/>
          <w:sz w:val="22"/>
          <w:szCs w:val="22"/>
          <w:lang w:val="hr-HR"/>
        </w:rPr>
        <w:t>j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 xml:space="preserve">ednosti novinara. </w:t>
      </w:r>
    </w:p>
    <w:p w:rsidR="00BA00F0" w:rsidRPr="00B24B34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4B34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uticaj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lokalnih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OCD </w:t>
      </w:r>
      <w:proofErr w:type="spellStart"/>
      <w:proofErr w:type="gramStart"/>
      <w:r w:rsidRPr="00B24B3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proces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donošenja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oblasti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medijskih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sloboda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bezb</w:t>
      </w:r>
      <w:r w:rsidR="000F3DB1">
        <w:rPr>
          <w:rFonts w:asciiTheme="minorHAnsi" w:hAnsiTheme="minorHAnsi" w:cstheme="minorHAnsi"/>
          <w:sz w:val="22"/>
          <w:szCs w:val="22"/>
        </w:rPr>
        <w:t>j</w:t>
      </w:r>
      <w:r w:rsidRPr="00B24B34">
        <w:rPr>
          <w:rFonts w:asciiTheme="minorHAnsi" w:hAnsiTheme="minorHAnsi" w:cstheme="minorHAnsi"/>
          <w:sz w:val="22"/>
          <w:szCs w:val="22"/>
        </w:rPr>
        <w:t>ednosti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novinara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0F0" w:rsidRPr="00B24B34" w:rsidRDefault="00BA00F0" w:rsidP="00ED4C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  <w:lang w:val="hr-HR"/>
        </w:rPr>
      </w:pPr>
      <w:r w:rsidRPr="00B24B34">
        <w:rPr>
          <w:rFonts w:asciiTheme="minorHAnsi" w:hAnsiTheme="minorHAnsi" w:cstheme="minorHAnsi"/>
          <w:color w:val="262626"/>
          <w:sz w:val="22"/>
          <w:szCs w:val="22"/>
          <w:lang w:val="hr-HR"/>
        </w:rPr>
        <w:t xml:space="preserve">Razvijeni novi 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alati/r</w:t>
      </w:r>
      <w:r w:rsidR="000F3DB1">
        <w:rPr>
          <w:rFonts w:asciiTheme="minorHAnsi" w:hAnsiTheme="minorHAnsi" w:cstheme="minorHAnsi"/>
          <w:sz w:val="22"/>
          <w:szCs w:val="22"/>
          <w:lang w:val="hr-HR"/>
        </w:rPr>
        <w:t>j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ešenja/inicijative na lokalnom nivou koje će doprineti povećanju broja građana informisanih o problemima na polju bezb</w:t>
      </w:r>
      <w:r w:rsidR="000F3DB1">
        <w:rPr>
          <w:rFonts w:asciiTheme="minorHAnsi" w:hAnsiTheme="minorHAnsi" w:cstheme="minorHAnsi"/>
          <w:sz w:val="22"/>
          <w:szCs w:val="22"/>
          <w:lang w:val="hr-HR"/>
        </w:rPr>
        <w:t>j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ednosti novinara i medijskih sloboda</w:t>
      </w:r>
      <w:r>
        <w:rPr>
          <w:rFonts w:asciiTheme="minorHAnsi" w:hAnsiTheme="minorHAnsi" w:cstheme="minorHAnsi"/>
          <w:color w:val="262626"/>
          <w:sz w:val="22"/>
          <w:szCs w:val="22"/>
          <w:lang w:val="hr-HR"/>
        </w:rPr>
        <w:t>.</w:t>
      </w:r>
    </w:p>
    <w:p w:rsidR="00BA00F0" w:rsidRPr="00B24B34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4B34">
        <w:rPr>
          <w:rFonts w:asciiTheme="minorHAnsi" w:hAnsiTheme="minorHAnsi" w:cstheme="minorHAnsi"/>
          <w:sz w:val="22"/>
          <w:szCs w:val="22"/>
        </w:rPr>
        <w:t>Povećano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interesovanje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učešće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građana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procesima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donošenja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oblasti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medijskih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sloboda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bezb</w:t>
      </w:r>
      <w:r w:rsidR="000F3DB1">
        <w:rPr>
          <w:rFonts w:asciiTheme="minorHAnsi" w:hAnsiTheme="minorHAnsi" w:cstheme="minorHAnsi"/>
          <w:sz w:val="22"/>
          <w:szCs w:val="22"/>
        </w:rPr>
        <w:t>j</w:t>
      </w:r>
      <w:r w:rsidRPr="00B24B34">
        <w:rPr>
          <w:rFonts w:asciiTheme="minorHAnsi" w:hAnsiTheme="minorHAnsi" w:cstheme="minorHAnsi"/>
          <w:sz w:val="22"/>
          <w:szCs w:val="22"/>
        </w:rPr>
        <w:t>ednosti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novinara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0F0" w:rsidRPr="00B24B34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4B34">
        <w:rPr>
          <w:rFonts w:asciiTheme="minorHAnsi" w:hAnsiTheme="minorHAnsi" w:cstheme="minorHAnsi"/>
          <w:sz w:val="22"/>
          <w:szCs w:val="22"/>
        </w:rPr>
        <w:t>Umrežene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lokalne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organizacije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međusobno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4B34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srodnim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organizacijama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regionu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naporima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unapr</w:t>
      </w:r>
      <w:r w:rsidR="000F3DB1">
        <w:rPr>
          <w:rFonts w:asciiTheme="minorHAnsi" w:hAnsiTheme="minorHAnsi" w:cstheme="minorHAnsi"/>
          <w:sz w:val="22"/>
          <w:szCs w:val="22"/>
        </w:rPr>
        <w:t>j</w:t>
      </w:r>
      <w:r w:rsidRPr="00B24B34">
        <w:rPr>
          <w:rFonts w:asciiTheme="minorHAnsi" w:hAnsiTheme="minorHAnsi" w:cstheme="minorHAnsi"/>
          <w:sz w:val="22"/>
          <w:szCs w:val="22"/>
        </w:rPr>
        <w:t>eđenje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medijskih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sloboda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>.</w:t>
      </w:r>
    </w:p>
    <w:p w:rsidR="00BA00F0" w:rsidRPr="00B24B34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4B34">
        <w:rPr>
          <w:rFonts w:asciiTheme="minorHAnsi" w:hAnsiTheme="minorHAnsi" w:cstheme="minorHAnsi"/>
          <w:sz w:val="22"/>
          <w:szCs w:val="22"/>
        </w:rPr>
        <w:t>Uspostavljena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bolja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komunikacija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saradnja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izme</w:t>
      </w:r>
      <w:r w:rsidR="000F3DB1">
        <w:rPr>
          <w:rFonts w:asciiTheme="minorHAnsi" w:hAnsiTheme="minorHAnsi" w:cstheme="minorHAnsi"/>
          <w:sz w:val="22"/>
          <w:szCs w:val="22"/>
        </w:rPr>
        <w:t>đ</w:t>
      </w:r>
      <w:r w:rsidRPr="00B24B34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zainteresovanih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strana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procesu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4B34">
        <w:rPr>
          <w:rFonts w:asciiTheme="minorHAnsi" w:hAnsiTheme="minorHAnsi" w:cstheme="minorHAnsi"/>
          <w:sz w:val="22"/>
          <w:szCs w:val="22"/>
        </w:rPr>
        <w:t>npr</w:t>
      </w:r>
      <w:proofErr w:type="spellEnd"/>
      <w:proofErr w:type="gramEnd"/>
      <w:r w:rsidRPr="00B24B3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B24B34">
        <w:rPr>
          <w:rFonts w:asciiTheme="minorHAnsi" w:hAnsiTheme="minorHAnsi" w:cstheme="minorHAnsi"/>
          <w:sz w:val="22"/>
          <w:szCs w:val="22"/>
        </w:rPr>
        <w:t>medija</w:t>
      </w:r>
      <w:proofErr w:type="spellEnd"/>
      <w:proofErr w:type="gramEnd"/>
      <w:r w:rsidRPr="00B24B3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nevladinih</w:t>
      </w:r>
      <w:proofErr w:type="spellEnd"/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4B34">
        <w:rPr>
          <w:rFonts w:asciiTheme="minorHAnsi" w:hAnsiTheme="minorHAnsi" w:cstheme="minorHAnsi"/>
          <w:sz w:val="22"/>
          <w:szCs w:val="22"/>
        </w:rPr>
        <w:t>organizacij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organa </w:t>
      </w:r>
      <w:proofErr w:type="spellStart"/>
      <w:r>
        <w:rPr>
          <w:rFonts w:asciiTheme="minorHAnsi" w:hAnsiTheme="minorHAnsi" w:cstheme="minorHAnsi"/>
          <w:sz w:val="22"/>
          <w:szCs w:val="22"/>
        </w:rPr>
        <w:t>lokalne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samouprave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5. Aktivnosti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0F0">
        <w:rPr>
          <w:rFonts w:asciiTheme="minorHAnsi" w:hAnsiTheme="minorHAnsi" w:cstheme="minorHAnsi"/>
          <w:bCs/>
          <w:sz w:val="22"/>
          <w:szCs w:val="22"/>
        </w:rPr>
        <w:t>Sve aktivnosti se moraju sprovoditi na teritoriji</w:t>
      </w:r>
      <w:r w:rsidR="007B60AA">
        <w:rPr>
          <w:rFonts w:asciiTheme="minorHAnsi" w:hAnsiTheme="minorHAnsi" w:cstheme="minorHAnsi"/>
          <w:bCs/>
          <w:sz w:val="22"/>
          <w:szCs w:val="22"/>
        </w:rPr>
        <w:t xml:space="preserve"> zemalja Zapadnog Balkana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. Moraju biti sprovedene u svrhu ispunjavanja ciljeva i rezultata Programa. 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Sledeće aktivnosti su prihvatljive:</w:t>
      </w:r>
    </w:p>
    <w:p w:rsidR="00BA00F0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kampanje zagovaranja i podizanja sv</w:t>
      </w:r>
      <w:r w:rsidR="000F3DB1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esti;</w:t>
      </w: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proizvodnja i distribucija medijskog sadržaja;</w:t>
      </w: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konsultacije, okrugli stolovi i sastanci sa lokalnim akterima;</w:t>
      </w: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 xml:space="preserve">omogućavanje dijaloga o javnim politikama sa zainteresovanim stranama (npr. lokalni zvaničnici, stručna </w:t>
      </w:r>
      <w:r w:rsidR="000F3DB1">
        <w:rPr>
          <w:rFonts w:asciiTheme="minorHAnsi" w:hAnsiTheme="minorHAnsi" w:cstheme="minorHAnsi"/>
          <w:sz w:val="22"/>
          <w:szCs w:val="22"/>
        </w:rPr>
        <w:t>zajednica, mediji);</w:t>
      </w:r>
    </w:p>
    <w:p w:rsidR="00BA00F0" w:rsidRPr="00627AB5" w:rsidRDefault="002A1D46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monitoring medijskih sloboda;</w:t>
      </w:r>
    </w:p>
    <w:p w:rsidR="00BA00F0" w:rsidRPr="00627AB5" w:rsidRDefault="008B0148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sprovođenje različitih vidova javnih kampanja</w:t>
      </w:r>
      <w:r w:rsidR="000F3DB1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627AB5" w:rsidRDefault="008B0148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sprovođenje mini istraživanja koristeći npr. ankete, web aplikacije, radne grupe, fokus grupe ...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Lista navedenih aktivnosti nije konačna. Druge aktivnosti kojima se doprinosi ostvarenju očekivanih rezultata i dosezanju ciljeva Programa, a </w:t>
      </w:r>
      <w:r w:rsidR="000F3DB1">
        <w:rPr>
          <w:rFonts w:asciiTheme="minorHAnsi" w:hAnsiTheme="minorHAnsi" w:cstheme="minorHAnsi"/>
          <w:bCs/>
          <w:sz w:val="22"/>
          <w:szCs w:val="22"/>
        </w:rPr>
        <w:t xml:space="preserve">koje </w:t>
      </w:r>
      <w:r w:rsidRPr="006716B8">
        <w:rPr>
          <w:rFonts w:asciiTheme="minorHAnsi" w:hAnsiTheme="minorHAnsi" w:cstheme="minorHAnsi"/>
          <w:bCs/>
          <w:sz w:val="22"/>
          <w:szCs w:val="22"/>
        </w:rPr>
        <w:t>ni</w:t>
      </w:r>
      <w:r w:rsidR="000F3DB1">
        <w:rPr>
          <w:rFonts w:asciiTheme="minorHAnsi" w:hAnsiTheme="minorHAnsi" w:cstheme="minorHAnsi"/>
          <w:bCs/>
          <w:sz w:val="22"/>
          <w:szCs w:val="22"/>
        </w:rPr>
        <w:t>je</w:t>
      </w:r>
      <w:r w:rsidRPr="006716B8">
        <w:rPr>
          <w:rFonts w:asciiTheme="minorHAnsi" w:hAnsiTheme="minorHAnsi" w:cstheme="minorHAnsi"/>
          <w:bCs/>
          <w:sz w:val="22"/>
          <w:szCs w:val="22"/>
        </w:rPr>
        <w:t>su u suprotnosti sa ovim Pozivom</w:t>
      </w:r>
      <w:r w:rsidR="000F3DB1">
        <w:rPr>
          <w:rFonts w:asciiTheme="minorHAnsi" w:hAnsiTheme="minorHAnsi" w:cstheme="minorHAnsi"/>
          <w:bCs/>
          <w:sz w:val="22"/>
          <w:szCs w:val="22"/>
        </w:rPr>
        <w:t>,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smatraju se prihvatljivim aktivnostima.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sz w:val="22"/>
          <w:szCs w:val="22"/>
        </w:rPr>
        <w:t>Vr</w:t>
      </w:r>
      <w:r w:rsidR="000F3DB1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eme sprovodjenja aktivnosti ne sm</w:t>
      </w:r>
      <w:r w:rsidR="000F3DB1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 biti kraće od 9 (devet) niti duže od 12 (dvanaest) m</w:t>
      </w:r>
      <w:r w:rsidR="000F3DB1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eseci.</w:t>
      </w:r>
    </w:p>
    <w:p w:rsidR="002A1D46" w:rsidRPr="006716B8" w:rsidRDefault="002A1D46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0F0" w:rsidRPr="006716B8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 Uslovi koje predlagač i/ili partner na projektu treba da ispuni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.1. Opšti uslovi koje predlagač i/ili partner na projektu treba da ispuni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Organizacije civilnog društva u okviru ovog Programa mogu da nastupe kao: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Nosilac projekta – direktno odgovoran za realizaciju projekta</w:t>
      </w:r>
      <w:r w:rsidR="000F3DB1">
        <w:rPr>
          <w:rFonts w:asciiTheme="minorHAnsi" w:hAnsiTheme="minorHAnsi" w:cstheme="minorHAnsi"/>
          <w:bCs/>
          <w:sz w:val="22"/>
          <w:szCs w:val="22"/>
        </w:rPr>
        <w:t>,</w:t>
      </w:r>
    </w:p>
    <w:p w:rsidR="00BA00F0" w:rsidRPr="006716B8" w:rsidRDefault="00BA00F0" w:rsidP="00ED4C78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Partner na projektu</w:t>
      </w:r>
      <w:r w:rsidR="000F3DB1">
        <w:rPr>
          <w:rFonts w:asciiTheme="minorHAnsi" w:hAnsiTheme="minorHAnsi" w:cstheme="minorHAnsi"/>
          <w:bCs/>
          <w:sz w:val="22"/>
          <w:szCs w:val="22"/>
        </w:rPr>
        <w:t>.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Organizacija civilnog društva koja kao nosilac projekta konkuriše za sredstva u okviru ovog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Programa mora da ispunjava sl</w:t>
      </w:r>
      <w:r w:rsidR="000F3DB1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edeće kriterijume: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0F3DB1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registrovana je kod nadležnog ministarstva</w:t>
      </w:r>
      <w:r w:rsidR="00BA00F0"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6716B8" w:rsidRDefault="00BA00F0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da je direktno odgovoran za pripremu i izvođenje projekta;</w:t>
      </w:r>
    </w:p>
    <w:p w:rsidR="00BA00F0" w:rsidRPr="006716B8" w:rsidRDefault="00BA00F0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da je podn</w:t>
      </w:r>
      <w:r w:rsidR="000F3DB1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>o godišnji finansijski izv</w:t>
      </w:r>
      <w:r w:rsidR="00984902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eštaj za 2019. </w:t>
      </w:r>
      <w:r w:rsidR="000F3DB1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2020. godinu </w:t>
      </w:r>
      <w:r w:rsidR="00984902">
        <w:rPr>
          <w:rFonts w:asciiTheme="minorHAnsi" w:hAnsiTheme="minorHAnsi" w:cstheme="minorHAnsi"/>
          <w:bCs/>
          <w:sz w:val="22"/>
          <w:szCs w:val="22"/>
        </w:rPr>
        <w:t>Upravi prihoda i carina Crne Gore</w:t>
      </w:r>
      <w:r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6716B8" w:rsidRDefault="00BA00F0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dokaz da račun pravnog lica nije u blokadi</w:t>
      </w:r>
      <w:r w:rsidR="00984902">
        <w:rPr>
          <w:rFonts w:asciiTheme="minorHAnsi" w:hAnsiTheme="minorHAnsi" w:cstheme="minorHAnsi"/>
          <w:bCs/>
          <w:sz w:val="22"/>
          <w:szCs w:val="22"/>
        </w:rPr>
        <w:t>.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984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Organizacija civilnog društva koja kao partner na projektu konkuriše za sredstva u okviru</w:t>
      </w:r>
    </w:p>
    <w:p w:rsidR="00BA00F0" w:rsidRPr="006716B8" w:rsidRDefault="00BA00F0" w:rsidP="00984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ovog Programa mora da ispunjava sl</w:t>
      </w:r>
      <w:r w:rsidR="00984902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edeće kriterijume: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registrovana je </w:t>
      </w:r>
      <w:r w:rsidR="00984902">
        <w:rPr>
          <w:rFonts w:asciiTheme="minorHAnsi" w:hAnsiTheme="minorHAnsi" w:cstheme="minorHAnsi"/>
          <w:bCs/>
          <w:sz w:val="22"/>
          <w:szCs w:val="22"/>
        </w:rPr>
        <w:t>kod nadležnog ministarstva</w:t>
      </w:r>
      <w:r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6716B8" w:rsidRDefault="00BA00F0" w:rsidP="00ED4C78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da je podn</w:t>
      </w:r>
      <w:r w:rsidR="00984902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>o godišnji finansijski izv</w:t>
      </w:r>
      <w:r w:rsidR="00984902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eštaj za 2019. </w:t>
      </w:r>
      <w:r w:rsidR="00984902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="00984902">
        <w:rPr>
          <w:rFonts w:asciiTheme="minorHAnsi" w:hAnsiTheme="minorHAnsi" w:cstheme="minorHAnsi"/>
          <w:bCs/>
          <w:sz w:val="22"/>
          <w:szCs w:val="22"/>
        </w:rPr>
        <w:t>.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godinu </w:t>
      </w:r>
      <w:r w:rsidR="00984902">
        <w:rPr>
          <w:rFonts w:asciiTheme="minorHAnsi" w:hAnsiTheme="minorHAnsi" w:cstheme="minorHAnsi"/>
          <w:bCs/>
          <w:sz w:val="22"/>
          <w:szCs w:val="22"/>
        </w:rPr>
        <w:t>Upravi prihoda i carina Crne Gore</w:t>
      </w:r>
      <w:r w:rsidR="00984902"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7B60AA" w:rsidRDefault="00BA00F0" w:rsidP="00ED4C78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60AA">
        <w:rPr>
          <w:rFonts w:asciiTheme="minorHAnsi" w:hAnsiTheme="minorHAnsi" w:cstheme="minorHAnsi"/>
          <w:bCs/>
          <w:sz w:val="22"/>
          <w:szCs w:val="22"/>
        </w:rPr>
        <w:t>dokaz da ra</w:t>
      </w:r>
      <w:r w:rsidR="00233DCD">
        <w:rPr>
          <w:rFonts w:asciiTheme="minorHAnsi" w:hAnsiTheme="minorHAnsi" w:cstheme="minorHAnsi"/>
          <w:bCs/>
          <w:sz w:val="22"/>
          <w:szCs w:val="22"/>
        </w:rPr>
        <w:t>čun pravnog lica nije u blokadi.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.2. Posebni uslovi koje predlagač i/ili partner na projektu treba da ispun</w:t>
      </w:r>
      <w:r w:rsidR="00233DCD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Na konkursu može da učestvuje organizacija civilnog društva koja ispunjava sl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edeće dodatne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uslove: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numPr>
          <w:ilvl w:val="0"/>
          <w:numId w:val="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Organizacija nije korisnik sredstava Evropske komisije u okviru Programa Podrška civilnom društvu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medijski program 2018-2019, budžetska linija: BGUE-B2018-22.020401 BGUE-B2019-22.020401, referenca</w:t>
      </w:r>
      <w:r w:rsidR="00233DCD">
        <w:rPr>
          <w:rFonts w:asciiTheme="minorHAnsi" w:hAnsiTheme="minorHAnsi" w:cstheme="minorHAnsi"/>
          <w:bCs/>
          <w:sz w:val="22"/>
          <w:szCs w:val="22"/>
        </w:rPr>
        <w:t>: EuropeAid/162473/DH/ACT/Multi.</w:t>
      </w:r>
    </w:p>
    <w:p w:rsidR="00BA00F0" w:rsidRPr="006716B8" w:rsidRDefault="00BA00F0" w:rsidP="00ED4C78">
      <w:pPr>
        <w:widowControl w:val="0"/>
        <w:numPr>
          <w:ilvl w:val="0"/>
          <w:numId w:val="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Organizacija može podn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eti samo jedan predlog projekta u okviru ovog Programa kao nosilac ili kao partner</w:t>
      </w:r>
      <w:r w:rsidR="00233DCD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 Raspod</w:t>
      </w:r>
      <w:r w:rsidR="00233DCD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ela finansijskih sredstava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Ukupna raspoloživa sredstva za realizaciju Programa podrške „safejournalists.net” kroz dod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elu finansijske podrške su 150.710,00 EUR koji će biti raspoređeni na 20 izabranih OCD-a sa teritorija Bosne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Hercegovine, Crne Gore, S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everne Makedonije, Srbije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Kosova*</w:t>
      </w:r>
      <w:r w:rsidR="00233DCD">
        <w:rPr>
          <w:rFonts w:asciiTheme="minorHAnsi" w:hAnsiTheme="minorHAnsi" w:cstheme="minorHAnsi"/>
          <w:bCs/>
          <w:sz w:val="22"/>
          <w:szCs w:val="22"/>
        </w:rPr>
        <w:t>,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od čega će broj dod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eljenih </w:t>
      </w:r>
      <w:r w:rsidR="00233DCD">
        <w:rPr>
          <w:rFonts w:asciiTheme="minorHAnsi" w:hAnsiTheme="minorHAnsi" w:cstheme="minorHAnsi"/>
          <w:bCs/>
          <w:sz w:val="22"/>
          <w:szCs w:val="22"/>
        </w:rPr>
        <w:t>grantova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 teritoriji </w:t>
      </w:r>
      <w:r w:rsidR="00233DCD">
        <w:rPr>
          <w:rFonts w:asciiTheme="minorHAnsi" w:hAnsiTheme="minorHAnsi" w:cstheme="minorHAnsi"/>
          <w:bCs/>
          <w:sz w:val="22"/>
          <w:szCs w:val="22"/>
        </w:rPr>
        <w:t>Crne Gore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biti između 3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8.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7.1. Visina pojedinačnih dod</w:t>
      </w:r>
      <w:r w:rsidR="00233DCD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eljenih finansijskih sredstava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Minimalna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 dod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eljenih finansijskih sredstava u okviru Programa je 6.850,00 EUR;</w:t>
      </w:r>
    </w:p>
    <w:p w:rsidR="008B0148" w:rsidRPr="006716B8" w:rsidRDefault="008B0148" w:rsidP="00ED4C78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Maksimalna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 dod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eljenih finansijskih sredstava u okviru Programa je 8.200,00 EUR.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Sredstva za odobrene programe podrške biće uplaćivana nosiocu projekta na sl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edeći način: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80% od odobrene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ednosti sredstava po potpisivanju ugovora</w:t>
      </w:r>
      <w:r w:rsidR="00233DCD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233DCD" w:rsidRDefault="008B0148" w:rsidP="00233DCD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20% od odobrene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ednosti sredstava po prijemu i odobravanju narativnog i finansijskog</w:t>
      </w:r>
      <w:r w:rsidR="00233D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33DCD">
        <w:rPr>
          <w:rFonts w:asciiTheme="minorHAnsi" w:hAnsiTheme="minorHAnsi" w:cstheme="minorHAnsi"/>
          <w:bCs/>
          <w:sz w:val="22"/>
          <w:szCs w:val="22"/>
        </w:rPr>
        <w:t>izv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233DCD">
        <w:rPr>
          <w:rFonts w:asciiTheme="minorHAnsi" w:hAnsiTheme="minorHAnsi" w:cstheme="minorHAnsi"/>
          <w:bCs/>
          <w:sz w:val="22"/>
          <w:szCs w:val="22"/>
        </w:rPr>
        <w:t>eštaja</w:t>
      </w:r>
      <w:r w:rsidR="00233DCD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7.2 Prihvatljivi troškovi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80A9C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0A9C">
        <w:rPr>
          <w:rFonts w:asciiTheme="minorHAnsi" w:hAnsiTheme="minorHAnsi" w:cstheme="minorHAnsi"/>
          <w:bCs/>
          <w:sz w:val="22"/>
          <w:szCs w:val="22"/>
        </w:rPr>
        <w:t xml:space="preserve">Dozvoljeni troškovi su svi direktni troškovi u vezi sa sprovođenjem projektnih aktivnosti </w:t>
      </w:r>
      <w:r w:rsidR="00AC09F9" w:rsidRPr="00680A9C">
        <w:rPr>
          <w:rFonts w:asciiTheme="minorHAnsi" w:hAnsiTheme="minorHAnsi" w:cstheme="minorHAnsi"/>
          <w:bCs/>
          <w:sz w:val="22"/>
          <w:szCs w:val="22"/>
        </w:rPr>
        <w:t>i tu spadaju: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nadoknade za osoblje;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nadoknade za spoljne saradnike;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grafička priprema i troškovi štampe materijala;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kancelarijski materijal;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putni troškovi;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troškovi organ</w:t>
      </w:r>
      <w:r w:rsidR="00233DCD">
        <w:rPr>
          <w:rFonts w:asciiTheme="minorHAnsi" w:hAnsiTheme="minorHAnsi" w:cstheme="minorHAnsi"/>
          <w:sz w:val="22"/>
          <w:szCs w:val="22"/>
        </w:rPr>
        <w:t>i</w:t>
      </w:r>
      <w:r w:rsidRPr="00680A9C">
        <w:rPr>
          <w:rFonts w:asciiTheme="minorHAnsi" w:hAnsiTheme="minorHAnsi" w:cstheme="minorHAnsi"/>
          <w:sz w:val="22"/>
          <w:szCs w:val="22"/>
        </w:rPr>
        <w:t>zovanja događaja, sastanaka, javnih akcija.</w:t>
      </w:r>
    </w:p>
    <w:p w:rsidR="00AC09F9" w:rsidRPr="00680A9C" w:rsidRDefault="00AC09F9" w:rsidP="00ED4C78">
      <w:pPr>
        <w:spacing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Svi troškovi na koje se ne obračunava PDV moraju da budu iskazani u bruto iznosima (na primer plate, honorari, usluge i drugi troškovi).</w:t>
      </w: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Troškovi na koje se obračunava PDV moraju biti iskazani u neto iznosima.</w:t>
      </w: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  <w:u w:val="single"/>
        </w:rPr>
        <w:t>Napomena</w:t>
      </w:r>
      <w:r w:rsidRPr="00680A9C">
        <w:rPr>
          <w:rFonts w:asciiTheme="minorHAnsi" w:hAnsiTheme="minorHAnsi" w:cstheme="minorHAnsi"/>
          <w:sz w:val="22"/>
          <w:szCs w:val="22"/>
        </w:rPr>
        <w:t xml:space="preserve">: troškovi PDV – a nisu prihvatljivi jer Evropska komisija ne priznaje ovaj trošak. </w:t>
      </w:r>
    </w:p>
    <w:p w:rsidR="008B0148" w:rsidRPr="006716B8" w:rsidRDefault="008B0148" w:rsidP="00ED4C78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7.3. Neprihvatljivi troškovi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Sl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edeći troškovi neće biti dozvoljeni na ovom Programu: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dugovi i naknade za servisiranje duga (kamate);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rezervisanja za gubitke, dugove ili potencijalne buduće obaveze;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troškovi prijavljeni od strane Korisnika koji se finansiraju iz drugih fondova Evropske unije (uključujući </w:t>
      </w:r>
      <w:r w:rsidR="00233DCD">
        <w:rPr>
          <w:rFonts w:asciiTheme="minorHAnsi" w:hAnsiTheme="minorHAnsi" w:cstheme="minorHAnsi"/>
          <w:bCs/>
          <w:sz w:val="22"/>
          <w:szCs w:val="22"/>
        </w:rPr>
        <w:t xml:space="preserve">finansiranje </w:t>
      </w:r>
      <w:r w:rsidRPr="006716B8">
        <w:rPr>
          <w:rFonts w:asciiTheme="minorHAnsi" w:hAnsiTheme="minorHAnsi" w:cstheme="minorHAnsi"/>
          <w:bCs/>
          <w:sz w:val="22"/>
          <w:szCs w:val="22"/>
        </w:rPr>
        <w:t>putem Evropskog fonda za razvoj);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kupovina zemljišta ili zgrada, kupovina automobila ili nepokretnosti, finansiranje građevinskih radova na nepokretnostima u vlasništvu nosioca projekta ili nad kojima nosilac projekta ostvaruje pravo zakupa;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gubici od prom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ene valute/kursne razlike;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krediti trećim licima, ako drugačije nije navedeno u posebnim uslovima;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lastRenderedPageBreak/>
        <w:t>doprinosi u naturi;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troškovi zarada osoblja nacionalnih uprava i državnih službenika, osim ako nije drugačije određeno u posebnim uslovima i samo u onoj m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eri u kojoj se oni odnose na troškove aktivnosti koje relevantni javni organi ne bi sproveli da akcija nije preduzeta;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bonusi zasnovani na učinku uključeni u troškove zaposlenih</w:t>
      </w:r>
      <w:r w:rsidR="00233DCD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finansijska podrška koju bi programski partneri pružili drugim organizacijama civilnog društva u formi donacije, a koj</w:t>
      </w:r>
      <w:r w:rsidR="00471FB7">
        <w:rPr>
          <w:rFonts w:asciiTheme="minorHAnsi" w:hAnsiTheme="minorHAnsi" w:cstheme="minorHAnsi"/>
          <w:bCs/>
          <w:sz w:val="22"/>
          <w:szCs w:val="22"/>
        </w:rPr>
        <w:t>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ni</w:t>
      </w:r>
      <w:r w:rsidR="00233DCD">
        <w:rPr>
          <w:rFonts w:asciiTheme="minorHAnsi" w:hAnsiTheme="minorHAnsi" w:cstheme="minorHAnsi"/>
          <w:bCs/>
          <w:sz w:val="22"/>
          <w:szCs w:val="22"/>
        </w:rPr>
        <w:t>je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naveden</w:t>
      </w:r>
      <w:r w:rsidR="00471FB7">
        <w:rPr>
          <w:rFonts w:asciiTheme="minorHAnsi" w:hAnsiTheme="minorHAnsi" w:cstheme="minorHAnsi"/>
          <w:bCs/>
          <w:sz w:val="22"/>
          <w:szCs w:val="22"/>
        </w:rPr>
        <w:t>a u aplikaciji.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7.4 Sufinansiranje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Sufinansiranje projekata u okviru ovog Programa nije obavezno.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8. Proces prijavljivanja se sastoji iz dv</w:t>
      </w:r>
      <w:r w:rsidR="00471FB7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e faze: 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Faza 1</w:t>
      </w:r>
      <w:r w:rsidRPr="006716B8">
        <w:rPr>
          <w:rFonts w:asciiTheme="minorHAnsi" w:hAnsiTheme="minorHAnsi" w:cstheme="minorHAnsi"/>
          <w:bCs/>
          <w:sz w:val="22"/>
          <w:szCs w:val="22"/>
        </w:rPr>
        <w:t>: Dostavljanje koncepta projekta (projektne ideje) – Organizacije civilnog društva popunjavaju formular u kome bi trebalo u kratkoj formi da opišu ciljeve koje žele da postignu uz predlože</w:t>
      </w:r>
      <w:r w:rsidR="00680A9C">
        <w:rPr>
          <w:rFonts w:asciiTheme="minorHAnsi" w:hAnsiTheme="minorHAnsi" w:cstheme="minorHAnsi"/>
          <w:bCs/>
          <w:sz w:val="22"/>
          <w:szCs w:val="22"/>
        </w:rPr>
        <w:t>ne aktivnosti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okviran budžet u ukupnom iznosu (u Fazi 2 budžet može da varira do 10% od navedenog iznosa u Fazi 1). Od svih pristiglih prijava pravi se selekcija kojom se bira 30 najbolje rangiranih predloga po zadatim kriterijumima poštujući teritorijalnu rasprostranjenost</w:t>
      </w:r>
      <w:r w:rsidR="00680A9C">
        <w:rPr>
          <w:rFonts w:asciiTheme="minorHAnsi" w:hAnsiTheme="minorHAnsi" w:cstheme="minorHAnsi"/>
          <w:bCs/>
          <w:sz w:val="22"/>
          <w:szCs w:val="22"/>
        </w:rPr>
        <w:t>, obezb</w:t>
      </w:r>
      <w:r w:rsidR="00471FB7">
        <w:rPr>
          <w:rFonts w:asciiTheme="minorHAnsi" w:hAnsiTheme="minorHAnsi" w:cstheme="minorHAnsi"/>
          <w:bCs/>
          <w:sz w:val="22"/>
          <w:szCs w:val="22"/>
        </w:rPr>
        <w:t>j</w:t>
      </w:r>
      <w:r w:rsidR="00680A9C">
        <w:rPr>
          <w:rFonts w:asciiTheme="minorHAnsi" w:hAnsiTheme="minorHAnsi" w:cstheme="minorHAnsi"/>
          <w:bCs/>
          <w:sz w:val="22"/>
          <w:szCs w:val="22"/>
        </w:rPr>
        <w:t>eđujući po minimum tri a maksimum osamnaest organizacija iz Bosne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Hercegovine, Crne Gore, S</w:t>
      </w:r>
      <w:r w:rsidR="00471FB7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everne Makedonije, Srbije i Kosova*. Kriterijumi i više informacija o procesu selekcije mogu se naći u odeljku </w:t>
      </w:r>
      <w:r w:rsidR="00627AB5" w:rsidRPr="00627AB5">
        <w:rPr>
          <w:rFonts w:asciiTheme="minorHAnsi" w:hAnsiTheme="minorHAnsi" w:cstheme="minorHAnsi"/>
          <w:bCs/>
          <w:sz w:val="22"/>
          <w:szCs w:val="22"/>
        </w:rPr>
        <w:t>10. ovog Poziva</w:t>
      </w:r>
      <w:r w:rsidRPr="00627AB5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Faza 2</w:t>
      </w:r>
      <w:r w:rsidRPr="006716B8">
        <w:rPr>
          <w:rFonts w:asciiTheme="minorHAnsi" w:hAnsiTheme="minorHAnsi" w:cstheme="minorHAnsi"/>
          <w:bCs/>
          <w:sz w:val="22"/>
          <w:szCs w:val="22"/>
        </w:rPr>
        <w:t>: Dostavljanje potpunog predloga projekata. – Odabranim organizacijama (30) biće</w:t>
      </w:r>
      <w:r w:rsidR="00680A9C">
        <w:rPr>
          <w:rFonts w:asciiTheme="minorHAnsi" w:hAnsiTheme="minorHAnsi" w:cstheme="minorHAnsi"/>
          <w:bCs/>
          <w:sz w:val="22"/>
          <w:szCs w:val="22"/>
        </w:rPr>
        <w:t xml:space="preserve"> održan trening sa predavačima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mentorima</w:t>
      </w:r>
      <w:r w:rsidR="00471FB7">
        <w:rPr>
          <w:rFonts w:asciiTheme="minorHAnsi" w:hAnsiTheme="minorHAnsi" w:cstheme="minorHAnsi"/>
          <w:bCs/>
          <w:sz w:val="22"/>
          <w:szCs w:val="22"/>
        </w:rPr>
        <w:t>,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koji će im pomoći oko razrade projektnih ideja. Potpun predlog projekta se dostavlja popunjavanjem formulara</w:t>
      </w:r>
      <w:r w:rsidR="00680A9C">
        <w:rPr>
          <w:rFonts w:asciiTheme="minorHAnsi" w:hAnsiTheme="minorHAnsi" w:cstheme="minorHAnsi"/>
          <w:bCs/>
          <w:sz w:val="22"/>
          <w:szCs w:val="22"/>
        </w:rPr>
        <w:t xml:space="preserve"> za narativni predlog projekta i formulara za budžet projekta.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80A9C" w:rsidRPr="006716B8" w:rsidRDefault="00680A9C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8.1. Obavezna konkursna dokumentacija za Fazu 1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Predlagač programa/projekta obavezan je da dostavi sl</w:t>
      </w:r>
      <w:r w:rsidR="00471FB7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edeću dokumentaciju: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popunjen obrazac koncepta projekta (Aneks 1);</w:t>
      </w:r>
    </w:p>
    <w:p w:rsidR="008B0148" w:rsidRP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izjava nosioca projekta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 potpisana i skenirana</w:t>
      </w:r>
      <w:r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0E2831" w:rsidRPr="000E2831" w:rsidRDefault="000E2831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k</w:t>
      </w:r>
      <w:r w:rsidRPr="00F92D32">
        <w:rPr>
          <w:rFonts w:asciiTheme="minorHAnsi" w:hAnsiTheme="minorHAnsi" w:cstheme="minorHAnsi"/>
          <w:sz w:val="22"/>
          <w:szCs w:val="22"/>
          <w:lang w:val="bs-Latn-BA"/>
        </w:rPr>
        <w:t>opija dokumenta o registraciji aplikanta, skenirana</w:t>
      </w:r>
      <w:r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:rsidR="000E2831" w:rsidRPr="006716B8" w:rsidRDefault="000E2831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k</w:t>
      </w:r>
      <w:r w:rsidRPr="00F92D32">
        <w:rPr>
          <w:rFonts w:asciiTheme="minorHAnsi" w:hAnsiTheme="minorHAnsi" w:cstheme="minorHAnsi"/>
          <w:sz w:val="22"/>
          <w:szCs w:val="22"/>
          <w:lang w:val="bs-Latn-BA"/>
        </w:rPr>
        <w:t>opija dokumenta o registraciji za svakog koaplikanta, skenirana</w:t>
      </w:r>
      <w:r w:rsidR="00471FB7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8.2. Obavezna konkursna dokumentacija za Fazu 2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popunjen obrazac 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narativnog predloga </w:t>
      </w:r>
      <w:r w:rsidRPr="006716B8">
        <w:rPr>
          <w:rFonts w:asciiTheme="minorHAnsi" w:hAnsiTheme="minorHAnsi" w:cstheme="minorHAnsi"/>
          <w:bCs/>
          <w:sz w:val="22"/>
          <w:szCs w:val="22"/>
        </w:rPr>
        <w:t>projekta (Aneks 1);</w:t>
      </w:r>
    </w:p>
    <w:p w:rsidR="008B0148" w:rsidRP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popunjen obrazac budžeta predloga projekta (Aneks 2);</w:t>
      </w:r>
    </w:p>
    <w:p w:rsid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2831">
        <w:rPr>
          <w:rFonts w:asciiTheme="minorHAnsi" w:hAnsiTheme="minorHAnsi" w:cstheme="minorHAnsi"/>
          <w:bCs/>
          <w:sz w:val="22"/>
          <w:szCs w:val="22"/>
        </w:rPr>
        <w:t>dokaz da</w:t>
      </w:r>
      <w:r w:rsidR="000E2831" w:rsidRPr="000E2831">
        <w:rPr>
          <w:rFonts w:asciiTheme="minorHAnsi" w:hAnsiTheme="minorHAnsi" w:cstheme="minorHAnsi"/>
          <w:bCs/>
          <w:sz w:val="22"/>
          <w:szCs w:val="22"/>
        </w:rPr>
        <w:t xml:space="preserve"> podnosiocu prijave</w:t>
      </w:r>
      <w:r w:rsidRPr="000E28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2831">
        <w:rPr>
          <w:rFonts w:asciiTheme="minorHAnsi" w:hAnsiTheme="minorHAnsi" w:cstheme="minorHAnsi"/>
          <w:bCs/>
          <w:sz w:val="22"/>
          <w:szCs w:val="22"/>
        </w:rPr>
        <w:t>račun nije u blokadi</w:t>
      </w:r>
      <w:r w:rsidR="00471FB7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2831">
        <w:rPr>
          <w:rFonts w:asciiTheme="minorHAnsi" w:hAnsiTheme="minorHAnsi" w:cstheme="minorHAnsi"/>
          <w:bCs/>
          <w:sz w:val="22"/>
          <w:szCs w:val="22"/>
        </w:rPr>
        <w:lastRenderedPageBreak/>
        <w:t>izjava nosioca projekta;</w:t>
      </w:r>
    </w:p>
    <w:p w:rsidR="008B0148" w:rsidRPr="006716B8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izjava partnera na projektu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16B8">
        <w:rPr>
          <w:rFonts w:asciiTheme="minorHAnsi" w:hAnsiTheme="minorHAnsi" w:cstheme="minorHAnsi"/>
          <w:bCs/>
          <w:sz w:val="22"/>
          <w:szCs w:val="22"/>
        </w:rPr>
        <w:t>– obavezna samo za projekte</w:t>
      </w:r>
      <w:r w:rsidR="00471FB7">
        <w:rPr>
          <w:rFonts w:asciiTheme="minorHAnsi" w:hAnsiTheme="minorHAnsi" w:cstheme="minorHAnsi"/>
          <w:bCs/>
          <w:sz w:val="22"/>
          <w:szCs w:val="22"/>
        </w:rPr>
        <w:t xml:space="preserve"> koji se sprovode u partnerstvu.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Napomena: Organizator Programa podrške može zatražiti dopunu dokumentacije najkasnije u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roku od osam dana od dobijanja projektnog predloga.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9. Način prijavljivanja na konkurs i rokovi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9.1. Način prijave i</w:t>
      </w:r>
      <w:r w:rsidR="008B0148"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rok za prijavu Faze 1: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0E2831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Obrazac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za podnošenje predloga ideje projekta (koncepta projekta) možete </w:t>
      </w:r>
      <w:r w:rsidR="008B0148" w:rsidRPr="0065129B">
        <w:rPr>
          <w:rFonts w:asciiTheme="minorHAnsi" w:hAnsiTheme="minorHAnsi" w:cstheme="minorHAnsi"/>
          <w:bCs/>
          <w:sz w:val="22"/>
          <w:szCs w:val="22"/>
        </w:rPr>
        <w:t xml:space="preserve">preuzeti </w:t>
      </w:r>
      <w:hyperlink r:id="rId7" w:history="1">
        <w:r w:rsidR="008B0148" w:rsidRPr="0065129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ovd</w:t>
        </w:r>
        <w:r w:rsidR="00DE770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j</w:t>
        </w:r>
        <w:bookmarkStart w:id="0" w:name="_GoBack"/>
        <w:bookmarkEnd w:id="0"/>
        <w:r w:rsidR="008B0148" w:rsidRPr="0065129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</w:t>
        </w:r>
      </w:hyperlink>
      <w:r w:rsidR="008B0148" w:rsidRPr="0065129B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Obavezna konkursna dokumentacija (pogledati tačku 8. Poziva) dostavlja se </w:t>
      </w:r>
      <w:r w:rsidR="00A813A5">
        <w:rPr>
          <w:rFonts w:asciiTheme="minorHAnsi" w:hAnsiTheme="minorHAnsi" w:cstheme="minorHAnsi"/>
          <w:bCs/>
          <w:sz w:val="22"/>
          <w:szCs w:val="22"/>
        </w:rPr>
        <w:t>u elektronskoj formi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>
        <w:rPr>
          <w:rFonts w:asciiTheme="minorHAnsi" w:hAnsiTheme="minorHAnsi" w:cstheme="minorHAnsi"/>
          <w:bCs/>
          <w:sz w:val="22"/>
          <w:szCs w:val="22"/>
        </w:rPr>
        <w:t>(format Word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PDF</w:t>
      </w:r>
      <w:r w:rsidR="00A813A5">
        <w:rPr>
          <w:rFonts w:asciiTheme="minorHAnsi" w:hAnsiTheme="minorHAnsi" w:cstheme="minorHAnsi"/>
          <w:bCs/>
          <w:sz w:val="22"/>
          <w:szCs w:val="22"/>
        </w:rPr>
        <w:t>)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 adresu elektronske pošte </w:t>
      </w:r>
      <w:r w:rsidR="00A813A5">
        <w:rPr>
          <w:rFonts w:asciiTheme="minorHAnsi" w:hAnsiTheme="minorHAnsi" w:cstheme="minorHAnsi"/>
          <w:bCs/>
          <w:sz w:val="22"/>
          <w:szCs w:val="22"/>
        </w:rPr>
        <w:t>safejournalists</w:t>
      </w:r>
      <w:r w:rsidR="00A813A5">
        <w:rPr>
          <w:rFonts w:asciiTheme="minorHAnsi" w:hAnsiTheme="minorHAnsi" w:cstheme="minorHAnsi"/>
          <w:bCs/>
          <w:sz w:val="22"/>
          <w:szCs w:val="22"/>
          <w:lang w:val="en-US"/>
        </w:rPr>
        <w:t>@gmail.com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>
        <w:rPr>
          <w:rFonts w:asciiTheme="minorHAnsi" w:hAnsiTheme="minorHAnsi" w:cstheme="minorHAnsi"/>
          <w:bCs/>
          <w:sz w:val="22"/>
          <w:szCs w:val="22"/>
        </w:rPr>
        <w:t xml:space="preserve">sa naznakom u naslovu poruke: </w:t>
      </w:r>
      <w:r w:rsidRPr="006716B8">
        <w:rPr>
          <w:rFonts w:asciiTheme="minorHAnsi" w:hAnsiTheme="minorHAnsi" w:cstheme="minorHAnsi"/>
          <w:bCs/>
          <w:sz w:val="22"/>
          <w:szCs w:val="22"/>
        </w:rPr>
        <w:t>“Naziv OCD_Predlog projekta u okviru Programa podrške „safejournalists.net“</w:t>
      </w:r>
      <w:r w:rsidR="00471FB7">
        <w:rPr>
          <w:rFonts w:asciiTheme="minorHAnsi" w:hAnsiTheme="minorHAnsi" w:cstheme="minorHAnsi"/>
          <w:bCs/>
          <w:sz w:val="22"/>
          <w:szCs w:val="22"/>
        </w:rPr>
        <w:t>”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A813A5" w:rsidRPr="006716B8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Rok za slanje predloga ideje projekta (koncepta projekta) je </w:t>
      </w:r>
      <w:r w:rsidRPr="00A813A5">
        <w:rPr>
          <w:rFonts w:asciiTheme="minorHAnsi" w:hAnsiTheme="minorHAnsi" w:cstheme="minorHAnsi"/>
          <w:b/>
          <w:bCs/>
          <w:sz w:val="22"/>
          <w:szCs w:val="22"/>
        </w:rPr>
        <w:t>12. novembar 2021. do 23:59 časova (CET).</w:t>
      </w:r>
    </w:p>
    <w:p w:rsidR="00A813A5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Dokumentacija u štampanoj formi neće biti uzeta u razmatranje.</w:t>
      </w:r>
    </w:p>
    <w:p w:rsidR="00A813A5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Lista vrednovanja i rangiranja prijavljenih predloga ideja projekata (koncepta projekata), koju utvrđuje konkursna komisija, biće objavljena na internet stranici projekta </w:t>
      </w:r>
      <w:r w:rsidR="00A813A5" w:rsidRPr="00A813A5">
        <w:rPr>
          <w:rFonts w:asciiTheme="minorHAnsi" w:hAnsiTheme="minorHAnsi" w:cstheme="minorHAnsi"/>
          <w:bCs/>
          <w:sz w:val="22"/>
          <w:szCs w:val="22"/>
        </w:rPr>
        <w:t>safejournalists.net i sajtovima članica mreže Safejournalists</w:t>
      </w:r>
      <w:r w:rsidRPr="006716B8">
        <w:rPr>
          <w:rFonts w:asciiTheme="minorHAnsi" w:hAnsiTheme="minorHAnsi" w:cstheme="minorHAnsi"/>
          <w:bCs/>
          <w:sz w:val="22"/>
          <w:szCs w:val="22"/>
        </w:rPr>
        <w:t>, do 21. novembra 2021. godine i dostavljena svim učesnicima konkursa u elektronskoj formi.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Obuka (kick-off) za OCD koji pro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đu </w:t>
      </w:r>
      <w:r w:rsidR="000E2831" w:rsidRPr="000E2831">
        <w:rPr>
          <w:rFonts w:asciiTheme="minorHAnsi" w:hAnsiTheme="minorHAnsi" w:cstheme="minorHAnsi"/>
          <w:bCs/>
          <w:i/>
          <w:sz w:val="22"/>
          <w:szCs w:val="22"/>
        </w:rPr>
        <w:t>Fazu 1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 biće održana </w:t>
      </w:r>
      <w:r w:rsidR="000E2831" w:rsidRPr="00A813A5">
        <w:rPr>
          <w:rFonts w:asciiTheme="minorHAnsi" w:hAnsiTheme="minorHAnsi" w:cstheme="minorHAnsi"/>
          <w:b/>
          <w:bCs/>
          <w:sz w:val="22"/>
          <w:szCs w:val="22"/>
        </w:rPr>
        <w:t>1. i</w:t>
      </w:r>
      <w:r w:rsidRPr="00A813A5">
        <w:rPr>
          <w:rFonts w:asciiTheme="minorHAnsi" w:hAnsiTheme="minorHAnsi" w:cstheme="minorHAnsi"/>
          <w:b/>
          <w:bCs/>
          <w:sz w:val="22"/>
          <w:szCs w:val="22"/>
        </w:rPr>
        <w:t xml:space="preserve"> 2. decembra 2021. godine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>
        <w:rPr>
          <w:rFonts w:asciiTheme="minorHAnsi" w:hAnsiTheme="minorHAnsi" w:cstheme="minorHAnsi"/>
          <w:bCs/>
          <w:sz w:val="22"/>
          <w:szCs w:val="22"/>
        </w:rPr>
        <w:t xml:space="preserve">lično </w:t>
      </w:r>
      <w:r w:rsidRPr="006716B8">
        <w:rPr>
          <w:rFonts w:asciiTheme="minorHAnsi" w:hAnsiTheme="minorHAnsi" w:cstheme="minorHAnsi"/>
          <w:bCs/>
          <w:sz w:val="22"/>
          <w:szCs w:val="22"/>
        </w:rPr>
        <w:t>ili online</w:t>
      </w:r>
      <w:r w:rsidR="00A813A5">
        <w:rPr>
          <w:rFonts w:asciiTheme="minorHAnsi" w:hAnsiTheme="minorHAnsi" w:cstheme="minorHAnsi"/>
          <w:bCs/>
          <w:sz w:val="22"/>
          <w:szCs w:val="22"/>
        </w:rPr>
        <w:t xml:space="preserve"> u zavisnosti od trenutne epidemiološke situacije izazvane pandemijom virusa Covid-19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9.2. Način prijave i</w:t>
      </w:r>
      <w:r w:rsidR="008B0148"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rok za prijavu Faze 2: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Popunjen obrazac predloga projekta se šalje u formatu Word i PDF (potpisan i pečatiran). Popunjen obrazac budžeta predloga projekta (Aneks 2, ob</w:t>
      </w:r>
      <w:r w:rsidR="00471FB7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 stranice/sheet) se šalje u formatu Excel. Svi ostali dokumenti se šalju u formatu PDF (potpisani i pečatirani ukoliko tako piše u obrascu, pogledati tačku 8. </w:t>
      </w:r>
      <w:r w:rsidRPr="00A813A5">
        <w:rPr>
          <w:rFonts w:asciiTheme="minorHAnsi" w:hAnsiTheme="minorHAnsi" w:cstheme="minorHAnsi"/>
          <w:bCs/>
          <w:i/>
          <w:sz w:val="22"/>
          <w:szCs w:val="22"/>
        </w:rPr>
        <w:t>Poziva</w:t>
      </w:r>
      <w:r w:rsidRPr="006716B8">
        <w:rPr>
          <w:rFonts w:asciiTheme="minorHAnsi" w:hAnsiTheme="minorHAnsi" w:cstheme="minorHAnsi"/>
          <w:bCs/>
          <w:sz w:val="22"/>
          <w:szCs w:val="22"/>
        </w:rPr>
        <w:t>)</w:t>
      </w:r>
      <w:r w:rsidR="00471FB7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Rok za slanje predloga projekta je </w:t>
      </w:r>
      <w:r w:rsidRPr="00A813A5">
        <w:rPr>
          <w:rFonts w:asciiTheme="minorHAnsi" w:hAnsiTheme="minorHAnsi" w:cstheme="minorHAnsi"/>
          <w:b/>
          <w:bCs/>
          <w:sz w:val="22"/>
          <w:szCs w:val="22"/>
        </w:rPr>
        <w:t>12. decembar 2021. do 23:59 časova (CET).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Lista vrednovanja i rangiranja prijavljenih potpunih predloga projekata, koju utvrđuje konkur</w:t>
      </w:r>
      <w:r w:rsidR="00471FB7">
        <w:rPr>
          <w:rFonts w:asciiTheme="minorHAnsi" w:hAnsiTheme="minorHAnsi" w:cstheme="minorHAnsi"/>
          <w:bCs/>
          <w:sz w:val="22"/>
          <w:szCs w:val="22"/>
        </w:rPr>
        <w:t>sna komisija, biće objavljena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 w:rsidRPr="006716B8">
        <w:rPr>
          <w:rFonts w:asciiTheme="minorHAnsi" w:hAnsiTheme="minorHAnsi" w:cstheme="minorHAnsi"/>
          <w:bCs/>
          <w:sz w:val="22"/>
          <w:szCs w:val="22"/>
        </w:rPr>
        <w:t xml:space="preserve">na internet stranici projekta </w:t>
      </w:r>
      <w:r w:rsidR="00A813A5" w:rsidRPr="00A813A5">
        <w:rPr>
          <w:rFonts w:asciiTheme="minorHAnsi" w:hAnsiTheme="minorHAnsi" w:cstheme="minorHAnsi"/>
          <w:bCs/>
          <w:sz w:val="22"/>
          <w:szCs w:val="22"/>
        </w:rPr>
        <w:t>safejournalists.net i sajtovima članica mreže Safejournalists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do 20. decembra 2021. godine i dostavljena svim učesnicima koji su prošli Fazu 1.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Sredstva se dodeljuju za projekte sa krajnjim rokom realizacije 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do 31. decembra 2022. godine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Najraniji početak realizacije projekata 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je 01.01.2022. godine.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sz w:val="22"/>
          <w:szCs w:val="22"/>
        </w:rPr>
        <w:t xml:space="preserve">Vremensko trajanje projektnih aktivnosti je između 9 </w:t>
      </w:r>
      <w:r w:rsidR="00471FB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 xml:space="preserve"> 12 m</w:t>
      </w:r>
      <w:r w:rsidR="00471FB7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eseci.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282">
        <w:rPr>
          <w:rFonts w:asciiTheme="minorHAnsi" w:hAnsiTheme="minorHAnsi" w:cstheme="minorHAnsi"/>
          <w:bCs/>
          <w:sz w:val="22"/>
          <w:szCs w:val="22"/>
        </w:rPr>
        <w:t>Pitanja u vezi sa konkursom možete da pošaljete na adresu elektronske pošte tamara.filipovic@nuns.rs (za programska pitanja) i marko.lazic@nuns.rs (za pitanja u vezi finansija)</w:t>
      </w:r>
      <w:r w:rsidR="00ED4C78" w:rsidRPr="00693282">
        <w:rPr>
          <w:rFonts w:asciiTheme="minorHAnsi" w:hAnsiTheme="minorHAnsi" w:cstheme="minorHAnsi"/>
          <w:bCs/>
          <w:sz w:val="22"/>
          <w:szCs w:val="22"/>
        </w:rPr>
        <w:t xml:space="preserve"> najkasnije do 5. novembra 2021. godine</w:t>
      </w:r>
      <w:r w:rsidRPr="00693282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10. Kriterijumi za odabir predloga projekata finansiranih u okviru programa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27AB5" w:rsidRPr="00627AB5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sz w:val="22"/>
          <w:szCs w:val="22"/>
        </w:rPr>
        <w:t>10.1. Administrativni kriterijumi</w:t>
      </w:r>
    </w:p>
    <w:p w:rsidR="00627AB5" w:rsidRPr="00627AB5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Oc</w:t>
      </w:r>
      <w:r w:rsidR="00693282">
        <w:rPr>
          <w:rFonts w:asciiTheme="minorHAnsi" w:hAnsiTheme="minorHAnsi" w:cstheme="minorHAnsi"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enjivanje i rangiranje pristiglih predloga </w:t>
      </w:r>
      <w:r w:rsidR="00DA0515" w:rsidRPr="00627AB5">
        <w:rPr>
          <w:rFonts w:asciiTheme="minorHAnsi" w:hAnsiTheme="minorHAnsi" w:cstheme="minorHAnsi"/>
          <w:bCs/>
          <w:sz w:val="22"/>
          <w:szCs w:val="22"/>
        </w:rPr>
        <w:t>projektnih ideja (koncepta projekata)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 će biti sprovedeno u skladu sa sl</w:t>
      </w:r>
      <w:r w:rsidR="00693282">
        <w:rPr>
          <w:rFonts w:asciiTheme="minorHAnsi" w:hAnsiTheme="minorHAnsi" w:cstheme="minorHAnsi"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Cs/>
          <w:sz w:val="22"/>
          <w:szCs w:val="22"/>
        </w:rPr>
        <w:t>edeć</w:t>
      </w:r>
      <w:r w:rsidR="00DA0515" w:rsidRPr="00627AB5">
        <w:rPr>
          <w:rFonts w:asciiTheme="minorHAnsi" w:hAnsiTheme="minorHAnsi" w:cstheme="minorHAnsi"/>
          <w:bCs/>
          <w:sz w:val="22"/>
          <w:szCs w:val="22"/>
        </w:rPr>
        <w:t xml:space="preserve">im </w:t>
      </w:r>
      <w:r w:rsidRPr="00627AB5">
        <w:rPr>
          <w:rFonts w:asciiTheme="minorHAnsi" w:hAnsiTheme="minorHAnsi" w:cstheme="minorHAnsi"/>
          <w:bCs/>
          <w:sz w:val="22"/>
          <w:szCs w:val="22"/>
        </w:rPr>
        <w:t>administrativnim kriterijumima:</w:t>
      </w: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Predlog</w:t>
      </w:r>
      <w:r w:rsidR="00DA0515" w:rsidRPr="00627AB5">
        <w:rPr>
          <w:rFonts w:asciiTheme="minorHAnsi" w:hAnsiTheme="minorHAnsi" w:cstheme="minorHAnsi"/>
          <w:sz w:val="22"/>
          <w:szCs w:val="22"/>
        </w:rPr>
        <w:t xml:space="preserve"> projektne ideje (koncept projekta)</w:t>
      </w:r>
      <w:r w:rsidRPr="00627AB5">
        <w:rPr>
          <w:rFonts w:asciiTheme="minorHAnsi" w:hAnsiTheme="minorHAnsi" w:cstheme="minorHAnsi"/>
          <w:sz w:val="22"/>
          <w:szCs w:val="22"/>
        </w:rPr>
        <w:t xml:space="preserve"> je poslat na vr</w:t>
      </w:r>
      <w:r w:rsidR="00693282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eme, u s</w:t>
      </w:r>
      <w:r w:rsidR="00627AB5" w:rsidRPr="00627AB5">
        <w:rPr>
          <w:rFonts w:asciiTheme="minorHAnsi" w:hAnsiTheme="minorHAnsi" w:cstheme="minorHAnsi"/>
          <w:sz w:val="22"/>
          <w:szCs w:val="22"/>
        </w:rPr>
        <w:t xml:space="preserve">kladu sa rokom koji je naznačen </w:t>
      </w:r>
      <w:r w:rsidRPr="00627AB5">
        <w:rPr>
          <w:rFonts w:asciiTheme="minorHAnsi" w:hAnsiTheme="minorHAnsi" w:cstheme="minorHAnsi"/>
          <w:sz w:val="22"/>
          <w:szCs w:val="22"/>
        </w:rPr>
        <w:t>u pozivu;</w:t>
      </w:r>
    </w:p>
    <w:p w:rsidR="008B0148" w:rsidRPr="00627AB5" w:rsidRDefault="008B0148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 xml:space="preserve">Potraživana finansijska sredstva su u skladu sa tačkom </w:t>
      </w:r>
      <w:r w:rsidR="00627AB5" w:rsidRPr="00627AB5">
        <w:rPr>
          <w:rFonts w:asciiTheme="minorHAnsi" w:hAnsiTheme="minorHAnsi" w:cstheme="minorHAnsi"/>
          <w:sz w:val="22"/>
          <w:szCs w:val="22"/>
        </w:rPr>
        <w:t>7</w:t>
      </w:r>
      <w:r w:rsidRPr="00627AB5">
        <w:rPr>
          <w:rFonts w:asciiTheme="minorHAnsi" w:hAnsiTheme="minorHAnsi" w:cstheme="minorHAnsi"/>
          <w:sz w:val="22"/>
          <w:szCs w:val="22"/>
        </w:rPr>
        <w:t>.1 Visina dod</w:t>
      </w:r>
      <w:r w:rsidR="00693282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eljenih finansijskih sredstava ovog dokumenta</w:t>
      </w:r>
      <w:r w:rsidR="00693282">
        <w:rPr>
          <w:rFonts w:asciiTheme="minorHAnsi" w:hAnsiTheme="minorHAnsi" w:cstheme="minorHAnsi"/>
          <w:sz w:val="22"/>
          <w:szCs w:val="22"/>
        </w:rPr>
        <w:t>;</w:t>
      </w:r>
    </w:p>
    <w:p w:rsidR="008B0148" w:rsidRPr="00627AB5" w:rsidRDefault="008B0148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Predlagač i/ili partner na projektu ispunjavaju opšte i posebne uslove poziva;</w:t>
      </w:r>
    </w:p>
    <w:p w:rsidR="008B0148" w:rsidRPr="00627AB5" w:rsidRDefault="00DA0515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Predlog projektne ideje (koncept projekta) je poslat</w:t>
      </w:r>
      <w:r w:rsidR="008B0148" w:rsidRPr="00627AB5">
        <w:rPr>
          <w:rFonts w:asciiTheme="minorHAnsi" w:hAnsiTheme="minorHAnsi" w:cstheme="minorHAnsi"/>
          <w:sz w:val="22"/>
          <w:szCs w:val="22"/>
        </w:rPr>
        <w:t xml:space="preserve"> u </w:t>
      </w:r>
      <w:r w:rsidRPr="00627AB5">
        <w:rPr>
          <w:rFonts w:asciiTheme="minorHAnsi" w:hAnsiTheme="minorHAnsi" w:cstheme="minorHAnsi"/>
          <w:sz w:val="22"/>
          <w:szCs w:val="22"/>
        </w:rPr>
        <w:t xml:space="preserve"> traženom formatu i u </w:t>
      </w:r>
      <w:r w:rsidR="008B0148" w:rsidRPr="00627AB5">
        <w:rPr>
          <w:rFonts w:asciiTheme="minorHAnsi" w:hAnsiTheme="minorHAnsi" w:cstheme="minorHAnsi"/>
          <w:sz w:val="22"/>
          <w:szCs w:val="22"/>
        </w:rPr>
        <w:t>skladu sa uputstvima</w:t>
      </w:r>
      <w:r w:rsidR="00693282">
        <w:rPr>
          <w:rFonts w:asciiTheme="minorHAnsi" w:hAnsiTheme="minorHAnsi" w:cstheme="minorHAnsi"/>
          <w:sz w:val="22"/>
          <w:szCs w:val="22"/>
        </w:rPr>
        <w:t>.</w:t>
      </w: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7033" w:rsidRPr="00627AB5" w:rsidRDefault="00627AB5" w:rsidP="00ED4C7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AB5">
        <w:rPr>
          <w:rFonts w:asciiTheme="minorHAnsi" w:hAnsiTheme="minorHAnsi" w:cstheme="minorHAnsi"/>
          <w:b/>
          <w:sz w:val="22"/>
          <w:szCs w:val="22"/>
        </w:rPr>
        <w:t xml:space="preserve">10.2. </w:t>
      </w:r>
      <w:r w:rsidR="004A7033" w:rsidRPr="00627AB5">
        <w:rPr>
          <w:rFonts w:asciiTheme="minorHAnsi" w:hAnsiTheme="minorHAnsi" w:cstheme="minorHAnsi"/>
          <w:b/>
          <w:sz w:val="22"/>
          <w:szCs w:val="22"/>
        </w:rPr>
        <w:t>Kvalitativni kriterijumi za oc</w:t>
      </w:r>
      <w:r w:rsidR="00693282">
        <w:rPr>
          <w:rFonts w:asciiTheme="minorHAnsi" w:hAnsiTheme="minorHAnsi" w:cstheme="minorHAnsi"/>
          <w:b/>
          <w:sz w:val="22"/>
          <w:szCs w:val="22"/>
        </w:rPr>
        <w:t>j</w:t>
      </w:r>
      <w:r w:rsidR="004A7033" w:rsidRPr="00627AB5">
        <w:rPr>
          <w:rFonts w:asciiTheme="minorHAnsi" w:hAnsiTheme="minorHAnsi" w:cstheme="minorHAnsi"/>
          <w:b/>
          <w:sz w:val="22"/>
          <w:szCs w:val="22"/>
        </w:rPr>
        <w:t>enjivanje: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Relevantnost predloga u odnosu na ciljeve poziva za podnošenje predloga projekata i relevantnost predloga u odnosu na potrebe ciljnih grupa (20 poena);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Koherentnost dizajna projekta - efikasnost i izvodljivost akcije - jasne veze i dosl</w:t>
      </w:r>
      <w:r w:rsidR="00693282">
        <w:rPr>
          <w:rFonts w:asciiTheme="minorHAnsi" w:hAnsiTheme="minorHAnsi" w:cstheme="minorHAnsi"/>
          <w:sz w:val="22"/>
          <w:szCs w:val="22"/>
        </w:rPr>
        <w:t>j</w:t>
      </w:r>
      <w:r w:rsidRPr="00627AB5">
        <w:rPr>
          <w:rFonts w:asciiTheme="minorHAnsi" w:hAnsiTheme="minorHAnsi" w:cstheme="minorHAnsi"/>
          <w:sz w:val="22"/>
          <w:szCs w:val="22"/>
        </w:rPr>
        <w:t>ednost između ciljeva, proc</w:t>
      </w:r>
      <w:r w:rsidR="00693282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enjenih rezultata i predloženih aktivnosti kao i održivost rezultata (20 poena);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Finansijski i operativni kapacitet za samostalno preduzimanje predloženih aktivnosti - nivo organizacionih i upravljačkih kapaciteta (5 poena);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Inovativni pristup (5 poena)</w:t>
      </w:r>
      <w:r w:rsidR="00693282">
        <w:rPr>
          <w:rFonts w:asciiTheme="minorHAnsi" w:hAnsiTheme="minorHAnsi" w:cstheme="minorHAnsi"/>
          <w:sz w:val="22"/>
          <w:szCs w:val="22"/>
        </w:rPr>
        <w:t>.</w:t>
      </w:r>
    </w:p>
    <w:p w:rsidR="00ED4C78" w:rsidRPr="00ED4C78" w:rsidRDefault="00ED4C78" w:rsidP="00ED4C78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" w:name="_Toc49874985"/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11. Vidljivost i autorska prava</w:t>
      </w:r>
      <w:bookmarkEnd w:id="1"/>
    </w:p>
    <w:p w:rsidR="00ED4C78" w:rsidRPr="00ED4C78" w:rsidRDefault="00ED4C78" w:rsidP="00ED4C78">
      <w:pPr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:rsidR="00ED4C78" w:rsidRPr="00ED4C78" w:rsidRDefault="00ED4C78" w:rsidP="00ED4C78">
      <w:pPr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Mreža Safejournalists.net zadržava pravo da objavi proizvode koji su rezultat ovog Programa u d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j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elovima, u c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j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elosti ili kao referencu na svojoj int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ernet stranici ili u svojim pub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l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i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kacijama uz poštovanje pravila o autorskim pravima. Ugovori s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a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dobitnicima grantova će sadržati konkretne uslove autorskih prava i navođenja donatora projekta.</w:t>
      </w:r>
    </w:p>
    <w:p w:rsidR="00ED4C78" w:rsidRP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D4C78" w:rsidRP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>Usp</w:t>
      </w:r>
      <w:r w:rsidR="00693282">
        <w:rPr>
          <w:rFonts w:asciiTheme="minorHAnsi" w:hAnsiTheme="minorHAnsi" w:cstheme="minorHAnsi"/>
          <w:bCs/>
          <w:color w:val="auto"/>
          <w:sz w:val="22"/>
          <w:szCs w:val="22"/>
        </w:rPr>
        <w:t>j</w:t>
      </w: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>ešni podnosioci potpunih projektnih prijava kojima bude dod</w:t>
      </w:r>
      <w:r w:rsidR="00693282">
        <w:rPr>
          <w:rFonts w:asciiTheme="minorHAnsi" w:hAnsiTheme="minorHAnsi" w:cstheme="minorHAnsi"/>
          <w:bCs/>
          <w:color w:val="auto"/>
          <w:sz w:val="22"/>
          <w:szCs w:val="22"/>
        </w:rPr>
        <w:t>ij</w:t>
      </w: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eljena finansijska podrška u okviru </w:t>
      </w:r>
      <w:r w:rsidRPr="00ED4C78">
        <w:rPr>
          <w:rFonts w:asciiTheme="minorHAnsi" w:hAnsiTheme="minorHAnsi" w:cstheme="minorHAnsi"/>
          <w:bCs/>
          <w:i/>
          <w:color w:val="auto"/>
          <w:sz w:val="22"/>
          <w:szCs w:val="22"/>
        </w:rPr>
        <w:t>Komponente 3</w:t>
      </w: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biće u obavezi da se pridržavaju pravila vidljivosti koje je definisala Evropska komisija.</w:t>
      </w:r>
    </w:p>
    <w:p w:rsidR="00ED4C78" w:rsidRPr="00ED4C78" w:rsidRDefault="00ED4C78" w:rsidP="00ED4C78">
      <w:pPr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C78">
        <w:rPr>
          <w:rFonts w:asciiTheme="minorHAnsi" w:hAnsiTheme="minorHAnsi" w:cstheme="minorHAnsi"/>
          <w:b/>
          <w:bCs/>
          <w:sz w:val="22"/>
          <w:szCs w:val="22"/>
        </w:rPr>
        <w:t>Napomena 1: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  Oc</w:t>
      </w:r>
      <w:r w:rsidR="00693282">
        <w:rPr>
          <w:rFonts w:asciiTheme="minorHAnsi" w:hAnsiTheme="minorHAnsi" w:cstheme="minorHAnsi"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enjivanje predloga projekata obaviće konkursna komisija sastavljana od nezavisnih stručnjaka iz oblasti medija i civilnog društva. </w:t>
      </w:r>
    </w:p>
    <w:p w:rsidR="004A7033" w:rsidRPr="006716B8" w:rsidRDefault="004A7033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C78">
        <w:rPr>
          <w:rFonts w:asciiTheme="minorHAnsi" w:hAnsiTheme="minorHAnsi" w:cstheme="minorHAnsi"/>
          <w:b/>
          <w:bCs/>
          <w:sz w:val="22"/>
          <w:szCs w:val="22"/>
        </w:rPr>
        <w:t>Napomena 2: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Organizator konkursa zadržava pravo da raspiše drugi krug za podnošenje projektnih prijava ukoliko konkursna komisija proc</w:t>
      </w:r>
      <w:r w:rsidR="00693282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eni da nema dovoljno istih koje zadovoljavaju gore navedene kvalitativne kriterijume.</w:t>
      </w:r>
    </w:p>
    <w:p w:rsidR="00921BEA" w:rsidRDefault="00921BEA" w:rsidP="00ED4C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4C78" w:rsidRPr="006716B8" w:rsidRDefault="00ED4C78" w:rsidP="00ED4C7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D4C78" w:rsidRPr="006716B8" w:rsidSect="002F6E11">
      <w:headerReference w:type="default" r:id="rId8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5D" w:rsidRDefault="00AD6F5D" w:rsidP="002F6E11">
      <w:pPr>
        <w:spacing w:line="240" w:lineRule="auto"/>
      </w:pPr>
      <w:r>
        <w:separator/>
      </w:r>
    </w:p>
  </w:endnote>
  <w:endnote w:type="continuationSeparator" w:id="0">
    <w:p w:rsidR="00AD6F5D" w:rsidRDefault="00AD6F5D" w:rsidP="002F6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5D" w:rsidRDefault="00AD6F5D" w:rsidP="002F6E11">
      <w:pPr>
        <w:spacing w:line="240" w:lineRule="auto"/>
      </w:pPr>
      <w:r>
        <w:separator/>
      </w:r>
    </w:p>
  </w:footnote>
  <w:footnote w:type="continuationSeparator" w:id="0">
    <w:p w:rsidR="00AD6F5D" w:rsidRDefault="00AD6F5D" w:rsidP="002F6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62" w:rsidRPr="002F6E11" w:rsidRDefault="00815762" w:rsidP="002F6E11">
    <w:pPr>
      <w:pStyle w:val="NoSpacing"/>
      <w:ind w:left="6480"/>
      <w:rPr>
        <w:rFonts w:ascii="Arial" w:hAnsi="Arial" w:cs="Arial"/>
        <w:sz w:val="18"/>
        <w:szCs w:val="18"/>
      </w:rPr>
    </w:pPr>
    <w:r w:rsidRPr="002F6E11">
      <w:rPr>
        <w:rFonts w:ascii="Arial" w:hAnsi="Arial" w:cs="Arial"/>
        <w:noProof/>
        <w:sz w:val="18"/>
        <w:szCs w:val="18"/>
        <w:lang w:val="sr-Latn-CS" w:eastAsia="sr-Latn-C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-219710</wp:posOffset>
          </wp:positionV>
          <wp:extent cx="877570" cy="584200"/>
          <wp:effectExtent l="0" t="0" r="0" b="6350"/>
          <wp:wrapTight wrapText="bothSides">
            <wp:wrapPolygon edited="0">
              <wp:start x="0" y="0"/>
              <wp:lineTo x="0" y="21130"/>
              <wp:lineTo x="21100" y="21130"/>
              <wp:lineTo x="21100" y="0"/>
              <wp:lineTo x="0" y="0"/>
            </wp:wrapPolygon>
          </wp:wrapTight>
          <wp:docPr id="2" name="Picture 3">
            <a:extLst xmlns:a="http://schemas.openxmlformats.org/drawingml/2006/main">
              <a:ext uri="{FF2B5EF4-FFF2-40B4-BE49-F238E27FC236}">
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AEBF238C-A851-45AC-8092-6BC839ADC7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p="http://schemas.openxmlformats.org/presentationml/2006/main" xmlns="" xmlns:arto="http://schemas.microsoft.com/office/word/2006/arto" id="{AEBF238C-A851-45AC-8092-6BC839ADC7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6E11">
      <w:rPr>
        <w:rFonts w:ascii="Arial" w:hAnsi="Arial" w:cs="Arial"/>
        <w:b/>
        <w:bCs/>
        <w:noProof/>
        <w:color w:val="000000"/>
        <w:sz w:val="18"/>
        <w:szCs w:val="18"/>
        <w:u w:val="single" w:color="000000"/>
        <w:lang w:val="sr-Latn-CS" w:eastAsia="sr-Latn-C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-440690</wp:posOffset>
          </wp:positionV>
          <wp:extent cx="1625600" cy="770255"/>
          <wp:effectExtent l="0" t="0" r="0" b="0"/>
          <wp:wrapTight wrapText="bothSides">
            <wp:wrapPolygon edited="0">
              <wp:start x="0" y="0"/>
              <wp:lineTo x="0" y="20834"/>
              <wp:lineTo x="21263" y="20834"/>
              <wp:lineTo x="21263" y="0"/>
              <wp:lineTo x="0" y="0"/>
            </wp:wrapPolygon>
          </wp:wrapTight>
          <wp:docPr id="1" name="Picture 1" descr="logo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6E11">
      <w:rPr>
        <w:rFonts w:ascii="Arial" w:hAnsi="Arial" w:cs="Arial"/>
        <w:sz w:val="18"/>
        <w:szCs w:val="18"/>
      </w:rPr>
      <w:t xml:space="preserve">This project is financed </w:t>
    </w:r>
  </w:p>
  <w:p w:rsidR="00815762" w:rsidRPr="002F6E11" w:rsidRDefault="00815762" w:rsidP="002F6E11">
    <w:pPr>
      <w:pStyle w:val="NoSpacing"/>
      <w:ind w:left="576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proofErr w:type="gramStart"/>
    <w:r w:rsidRPr="002F6E11">
      <w:rPr>
        <w:rFonts w:ascii="Arial" w:hAnsi="Arial" w:cs="Arial"/>
        <w:sz w:val="18"/>
        <w:szCs w:val="18"/>
      </w:rPr>
      <w:t>by</w:t>
    </w:r>
    <w:proofErr w:type="gramEnd"/>
    <w:r w:rsidRPr="002F6E11">
      <w:rPr>
        <w:rFonts w:ascii="Arial" w:hAnsi="Arial" w:cs="Arial"/>
        <w:sz w:val="18"/>
        <w:szCs w:val="18"/>
      </w:rPr>
      <w:t xml:space="preserve"> European Union</w:t>
    </w:r>
  </w:p>
  <w:p w:rsidR="00815762" w:rsidRDefault="00815762" w:rsidP="002F6E11">
    <w:pPr>
      <w:pStyle w:val="Header"/>
      <w:jc w:val="center"/>
    </w:pP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0AE"/>
    <w:multiLevelType w:val="hybridMultilevel"/>
    <w:tmpl w:val="4BBE5008"/>
    <w:lvl w:ilvl="0" w:tplc="97BA6102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045"/>
    <w:multiLevelType w:val="hybridMultilevel"/>
    <w:tmpl w:val="985E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4836"/>
    <w:multiLevelType w:val="hybridMultilevel"/>
    <w:tmpl w:val="02C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580"/>
    <w:multiLevelType w:val="hybridMultilevel"/>
    <w:tmpl w:val="A514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0B3B"/>
    <w:multiLevelType w:val="hybridMultilevel"/>
    <w:tmpl w:val="FC18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555D"/>
    <w:multiLevelType w:val="hybridMultilevel"/>
    <w:tmpl w:val="1774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B58"/>
    <w:multiLevelType w:val="hybridMultilevel"/>
    <w:tmpl w:val="49966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B3183"/>
    <w:multiLevelType w:val="hybridMultilevel"/>
    <w:tmpl w:val="39D4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5A78"/>
    <w:multiLevelType w:val="hybridMultilevel"/>
    <w:tmpl w:val="F0B0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4324"/>
    <w:multiLevelType w:val="multilevel"/>
    <w:tmpl w:val="203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B08FD"/>
    <w:multiLevelType w:val="hybridMultilevel"/>
    <w:tmpl w:val="228C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794"/>
    <w:multiLevelType w:val="hybridMultilevel"/>
    <w:tmpl w:val="B766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5AF"/>
    <w:multiLevelType w:val="hybridMultilevel"/>
    <w:tmpl w:val="BEAE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749E"/>
    <w:multiLevelType w:val="hybridMultilevel"/>
    <w:tmpl w:val="3828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A0A7F"/>
    <w:multiLevelType w:val="hybridMultilevel"/>
    <w:tmpl w:val="C898F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F33A5"/>
    <w:multiLevelType w:val="hybridMultilevel"/>
    <w:tmpl w:val="0C44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5507B"/>
    <w:multiLevelType w:val="hybridMultilevel"/>
    <w:tmpl w:val="32680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C9320B"/>
    <w:multiLevelType w:val="hybridMultilevel"/>
    <w:tmpl w:val="2422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F1978"/>
    <w:multiLevelType w:val="multilevel"/>
    <w:tmpl w:val="AAB0A4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082EDD"/>
    <w:multiLevelType w:val="hybridMultilevel"/>
    <w:tmpl w:val="1DC6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10523"/>
    <w:multiLevelType w:val="hybridMultilevel"/>
    <w:tmpl w:val="7FA4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7"/>
  </w:num>
  <w:num w:numId="8">
    <w:abstractNumId w:val="20"/>
  </w:num>
  <w:num w:numId="9">
    <w:abstractNumId w:val="15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  <w:num w:numId="16">
    <w:abstractNumId w:val="6"/>
  </w:num>
  <w:num w:numId="17">
    <w:abstractNumId w:val="13"/>
  </w:num>
  <w:num w:numId="18">
    <w:abstractNumId w:val="9"/>
  </w:num>
  <w:num w:numId="19">
    <w:abstractNumId w:val="18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11"/>
    <w:rsid w:val="00094850"/>
    <w:rsid w:val="000E2831"/>
    <w:rsid w:val="000F24A9"/>
    <w:rsid w:val="000F3DB1"/>
    <w:rsid w:val="00233DCD"/>
    <w:rsid w:val="002A1D46"/>
    <w:rsid w:val="002F6E11"/>
    <w:rsid w:val="0031547D"/>
    <w:rsid w:val="00393A34"/>
    <w:rsid w:val="00414B8E"/>
    <w:rsid w:val="00423A2B"/>
    <w:rsid w:val="00471FB7"/>
    <w:rsid w:val="00483D5C"/>
    <w:rsid w:val="004A7033"/>
    <w:rsid w:val="00627AB5"/>
    <w:rsid w:val="0065129B"/>
    <w:rsid w:val="006716B8"/>
    <w:rsid w:val="00680A9C"/>
    <w:rsid w:val="00693282"/>
    <w:rsid w:val="00694811"/>
    <w:rsid w:val="006A37CB"/>
    <w:rsid w:val="00737558"/>
    <w:rsid w:val="007B60AA"/>
    <w:rsid w:val="007D61A9"/>
    <w:rsid w:val="00815762"/>
    <w:rsid w:val="00864B2D"/>
    <w:rsid w:val="008B0148"/>
    <w:rsid w:val="00921156"/>
    <w:rsid w:val="00921BEA"/>
    <w:rsid w:val="00984902"/>
    <w:rsid w:val="009E2564"/>
    <w:rsid w:val="00A720DD"/>
    <w:rsid w:val="00A813A5"/>
    <w:rsid w:val="00AC09F9"/>
    <w:rsid w:val="00AD6F5D"/>
    <w:rsid w:val="00B24B34"/>
    <w:rsid w:val="00B610E4"/>
    <w:rsid w:val="00BA00F0"/>
    <w:rsid w:val="00C73F6E"/>
    <w:rsid w:val="00DA0515"/>
    <w:rsid w:val="00DD19DE"/>
    <w:rsid w:val="00DE7705"/>
    <w:rsid w:val="00ED4C78"/>
    <w:rsid w:val="00F92D32"/>
    <w:rsid w:val="00FA40C7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6D824-C327-4612-86B4-D79F8E3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11"/>
    <w:pPr>
      <w:suppressAutoHyphens/>
      <w:spacing w:after="0" w:line="100" w:lineRule="atLeast"/>
    </w:pPr>
    <w:rPr>
      <w:rFonts w:ascii="Myriad Pro" w:eastAsia="Times New Roman" w:hAnsi="Myriad Pro" w:cs="Myriad Pro"/>
      <w:color w:val="000000"/>
      <w:kern w:val="1"/>
      <w:sz w:val="24"/>
      <w:szCs w:val="24"/>
      <w:lang w:val="tr-T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32"/>
    <w:pPr>
      <w:keepNext/>
      <w:keepLines/>
      <w:suppressAutoHyphens w:val="0"/>
      <w:spacing w:before="240" w:after="240" w:line="240" w:lineRule="auto"/>
      <w:jc w:val="both"/>
      <w:outlineLvl w:val="1"/>
    </w:pPr>
    <w:rPr>
      <w:rFonts w:ascii="Calibri" w:eastAsiaTheme="majorEastAsia" w:hAnsi="Calibri" w:cstheme="majorBidi"/>
      <w:color w:val="595959" w:themeColor="text1" w:themeTint="A6"/>
      <w:kern w:val="0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6E11"/>
  </w:style>
  <w:style w:type="paragraph" w:styleId="Footer">
    <w:name w:val="footer"/>
    <w:basedOn w:val="Normal"/>
    <w:link w:val="Foot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E11"/>
  </w:style>
  <w:style w:type="paragraph" w:styleId="BalloonText">
    <w:name w:val="Balloon Text"/>
    <w:basedOn w:val="Normal"/>
    <w:link w:val="BalloonTextChar"/>
    <w:uiPriority w:val="99"/>
    <w:semiHidden/>
    <w:unhideWhenUsed/>
    <w:rsid w:val="002F6E11"/>
    <w:pPr>
      <w:suppressAutoHyphens w:val="0"/>
      <w:spacing w:line="240" w:lineRule="auto"/>
    </w:pPr>
    <w:rPr>
      <w:rFonts w:ascii="Tahoma" w:eastAsiaTheme="minorHAnsi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E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val="en-US" w:eastAsia="en-US"/>
    </w:rPr>
  </w:style>
  <w:style w:type="paragraph" w:styleId="NoSpacing">
    <w:name w:val="No Spacing"/>
    <w:uiPriority w:val="1"/>
    <w:qFormat/>
    <w:rsid w:val="002F6E11"/>
    <w:pPr>
      <w:spacing w:after="0" w:line="240" w:lineRule="auto"/>
    </w:pPr>
  </w:style>
  <w:style w:type="table" w:styleId="TableGrid">
    <w:name w:val="Table Grid"/>
    <w:basedOn w:val="TableNormal"/>
    <w:uiPriority w:val="39"/>
    <w:rsid w:val="0092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2D32"/>
    <w:rPr>
      <w:rFonts w:ascii="Calibri" w:eastAsiaTheme="majorEastAsia" w:hAnsi="Calibri" w:cstheme="majorBidi"/>
      <w:color w:val="595959" w:themeColor="text1" w:themeTint="A6"/>
      <w:sz w:val="24"/>
      <w:szCs w:val="26"/>
      <w:lang w:val="en-GB"/>
    </w:rPr>
  </w:style>
  <w:style w:type="character" w:styleId="Hyperlink">
    <w:name w:val="Hyperlink"/>
    <w:uiPriority w:val="99"/>
    <w:unhideWhenUsed/>
    <w:rsid w:val="008B014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3A5"/>
    <w:rPr>
      <w:rFonts w:ascii="Myriad Pro" w:eastAsia="Times New Roman" w:hAnsi="Myriad Pro" w:cs="Myriad Pro"/>
      <w:color w:val="000000"/>
      <w:kern w:val="1"/>
      <w:sz w:val="20"/>
      <w:szCs w:val="20"/>
      <w:lang w:val="tr-T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3A5"/>
    <w:rPr>
      <w:rFonts w:ascii="Myriad Pro" w:eastAsia="Times New Roman" w:hAnsi="Myriad Pro" w:cs="Myriad Pro"/>
      <w:b/>
      <w:bCs/>
      <w:color w:val="000000"/>
      <w:kern w:val="1"/>
      <w:sz w:val="20"/>
      <w:szCs w:val="20"/>
      <w:lang w:val="tr-TR" w:eastAsia="ar-SA"/>
    </w:rPr>
  </w:style>
  <w:style w:type="character" w:styleId="Strong">
    <w:name w:val="Strong"/>
    <w:basedOn w:val="DefaultParagraphFont"/>
    <w:uiPriority w:val="22"/>
    <w:qFormat/>
    <w:rsid w:val="002A1D46"/>
    <w:rPr>
      <w:b/>
      <w:bCs/>
    </w:rPr>
  </w:style>
  <w:style w:type="character" w:styleId="Emphasis">
    <w:name w:val="Emphasis"/>
    <w:basedOn w:val="DefaultParagraphFont"/>
    <w:uiPriority w:val="20"/>
    <w:qFormat/>
    <w:rsid w:val="002A1D46"/>
    <w:rPr>
      <w:i/>
      <w:iCs/>
    </w:rPr>
  </w:style>
  <w:style w:type="paragraph" w:styleId="ListParagraph">
    <w:name w:val="List Paragraph"/>
    <w:basedOn w:val="Normal"/>
    <w:uiPriority w:val="34"/>
    <w:qFormat/>
    <w:rsid w:val="00B24B34"/>
    <w:pPr>
      <w:ind w:left="720"/>
      <w:contextualSpacing/>
    </w:pPr>
  </w:style>
  <w:style w:type="paragraph" w:customStyle="1" w:styleId="Default">
    <w:name w:val="Default"/>
    <w:uiPriority w:val="99"/>
    <w:rsid w:val="00B24B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C7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fejournalists.net/wp-content/uploads/2021/10/2-Koncept-nota-forma-CG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Drazen </cp:lastModifiedBy>
  <cp:revision>5</cp:revision>
  <dcterms:created xsi:type="dcterms:W3CDTF">2021-10-21T10:10:00Z</dcterms:created>
  <dcterms:modified xsi:type="dcterms:W3CDTF">2021-10-22T13:42:00Z</dcterms:modified>
</cp:coreProperties>
</file>